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0590B" w14:textId="77777777" w:rsidR="000B11EA" w:rsidRDefault="000B11EA" w:rsidP="00B301CB">
      <w:pPr>
        <w:pStyle w:val="aa"/>
        <w:tabs>
          <w:tab w:val="left" w:pos="3555"/>
        </w:tabs>
        <w:jc w:val="right"/>
        <w:rPr>
          <w:rFonts w:ascii="ＭＳ ゴシック" w:eastAsia="ＭＳ ゴシック" w:hAnsi="ＭＳ ゴシック"/>
        </w:rPr>
      </w:pPr>
    </w:p>
    <w:p w14:paraId="4AC3A3F7" w14:textId="0AFEF433" w:rsidR="00B301CB" w:rsidRPr="00DF4E31" w:rsidRDefault="00B301CB" w:rsidP="00B301CB">
      <w:pPr>
        <w:pStyle w:val="aa"/>
        <w:tabs>
          <w:tab w:val="left" w:pos="3555"/>
        </w:tabs>
        <w:jc w:val="right"/>
        <w:rPr>
          <w:rFonts w:ascii="ＭＳ 明朝" w:hAnsi="ＭＳ 明朝"/>
        </w:rPr>
      </w:pPr>
      <w:r w:rsidRPr="00DF4E31">
        <w:rPr>
          <w:rFonts w:ascii="ＭＳ 明朝" w:hAnsi="ＭＳ 明朝" w:hint="eastAsia"/>
        </w:rPr>
        <w:t>令和</w:t>
      </w:r>
      <w:r w:rsidR="00B22BA0" w:rsidRPr="00DF4E31">
        <w:rPr>
          <w:rFonts w:ascii="ＭＳ 明朝" w:hAnsi="ＭＳ 明朝" w:hint="eastAsia"/>
        </w:rPr>
        <w:t>８</w:t>
      </w:r>
      <w:r w:rsidRPr="00DF4E31">
        <w:rPr>
          <w:rFonts w:ascii="ＭＳ 明朝" w:hAnsi="ＭＳ 明朝" w:hint="eastAsia"/>
        </w:rPr>
        <w:t>年</w:t>
      </w:r>
      <w:r w:rsidR="00B22BA0" w:rsidRPr="00DF4E31">
        <w:rPr>
          <w:rFonts w:ascii="ＭＳ 明朝" w:hAnsi="ＭＳ 明朝" w:hint="eastAsia"/>
        </w:rPr>
        <w:t>２</w:t>
      </w:r>
      <w:r w:rsidRPr="00DF4E31">
        <w:rPr>
          <w:rFonts w:ascii="ＭＳ 明朝" w:hAnsi="ＭＳ 明朝" w:hint="eastAsia"/>
        </w:rPr>
        <w:t>月</w:t>
      </w:r>
      <w:r w:rsidR="007A3FBA">
        <w:rPr>
          <w:rFonts w:ascii="ＭＳ 明朝" w:hAnsi="ＭＳ 明朝" w:hint="eastAsia"/>
        </w:rPr>
        <w:t>９</w:t>
      </w:r>
      <w:r w:rsidRPr="00DF4E31">
        <w:rPr>
          <w:rFonts w:ascii="ＭＳ 明朝" w:hAnsi="ＭＳ 明朝" w:hint="eastAsia"/>
        </w:rPr>
        <w:t>日</w:t>
      </w:r>
    </w:p>
    <w:p w14:paraId="2198A6E1" w14:textId="77777777" w:rsidR="00B301CB" w:rsidRPr="00DF4E31" w:rsidRDefault="00B301CB" w:rsidP="00B301CB">
      <w:pPr>
        <w:pStyle w:val="aa"/>
        <w:tabs>
          <w:tab w:val="left" w:pos="3555"/>
        </w:tabs>
        <w:rPr>
          <w:rFonts w:ascii="ＭＳ 明朝" w:hAnsi="ＭＳ 明朝"/>
        </w:rPr>
      </w:pPr>
    </w:p>
    <w:p w14:paraId="7ECFF8F9" w14:textId="77777777" w:rsidR="00B301CB" w:rsidRPr="00DF4E31" w:rsidRDefault="00B301CB" w:rsidP="00BD68B4">
      <w:pPr>
        <w:pStyle w:val="aa"/>
        <w:tabs>
          <w:tab w:val="left" w:pos="3555"/>
        </w:tabs>
        <w:ind w:firstLineChars="100" w:firstLine="224"/>
        <w:rPr>
          <w:rFonts w:ascii="ＭＳ 明朝" w:hAnsi="ＭＳ 明朝"/>
        </w:rPr>
      </w:pPr>
      <w:r w:rsidRPr="00DF4E31">
        <w:rPr>
          <w:rFonts w:ascii="ＭＳ 明朝" w:hAnsi="ＭＳ 明朝" w:hint="eastAsia"/>
        </w:rPr>
        <w:t>関係特別支援学校長様</w:t>
      </w:r>
    </w:p>
    <w:p w14:paraId="01ED52A7" w14:textId="77777777" w:rsidR="00B301CB" w:rsidRPr="00DF4E31" w:rsidRDefault="00B301CB" w:rsidP="00B301CB">
      <w:pPr>
        <w:pStyle w:val="aa"/>
        <w:tabs>
          <w:tab w:val="left" w:pos="3555"/>
        </w:tabs>
        <w:rPr>
          <w:rFonts w:ascii="ＭＳ 明朝" w:hAnsi="ＭＳ 明朝"/>
        </w:rPr>
      </w:pPr>
    </w:p>
    <w:p w14:paraId="0E0E9991" w14:textId="0E54D725" w:rsidR="00B301CB" w:rsidRPr="00DF4E31" w:rsidRDefault="008A2C9A" w:rsidP="00B301CB">
      <w:pPr>
        <w:pStyle w:val="aa"/>
        <w:tabs>
          <w:tab w:val="left" w:pos="3555"/>
        </w:tabs>
        <w:jc w:val="center"/>
        <w:rPr>
          <w:rFonts w:ascii="ＭＳ 明朝" w:hAnsi="ＭＳ 明朝"/>
        </w:rPr>
      </w:pPr>
      <w:r w:rsidRPr="00DF4E31">
        <w:rPr>
          <w:rFonts w:ascii="ＭＳ 明朝" w:hAnsi="ＭＳ 明朝" w:hint="eastAsia"/>
        </w:rPr>
        <w:t>３年間の実践研究（</w:t>
      </w:r>
      <w:r w:rsidR="003C6ED2" w:rsidRPr="00DF4E31">
        <w:rPr>
          <w:rFonts w:ascii="ＭＳ 明朝" w:hAnsi="ＭＳ 明朝" w:hint="eastAsia"/>
        </w:rPr>
        <w:t>パナソニック教育財団</w:t>
      </w:r>
      <w:r w:rsidR="00A804E7">
        <w:rPr>
          <w:rFonts w:ascii="ＭＳ 明朝" w:hAnsi="ＭＳ 明朝" w:hint="eastAsia"/>
        </w:rPr>
        <w:t>研究助成</w:t>
      </w:r>
      <w:r w:rsidR="003C6ED2" w:rsidRPr="00DF4E31">
        <w:rPr>
          <w:rFonts w:ascii="ＭＳ 明朝" w:hAnsi="ＭＳ 明朝" w:hint="eastAsia"/>
        </w:rPr>
        <w:t>）の報告会の</w:t>
      </w:r>
      <w:r w:rsidR="00B301CB" w:rsidRPr="00DF4E31">
        <w:rPr>
          <w:rFonts w:ascii="ＭＳ 明朝" w:hAnsi="ＭＳ 明朝" w:hint="eastAsia"/>
        </w:rPr>
        <w:t>案内について</w:t>
      </w:r>
    </w:p>
    <w:p w14:paraId="78DE856E" w14:textId="77777777" w:rsidR="00B301CB" w:rsidRPr="00DF4E31" w:rsidRDefault="00B301CB" w:rsidP="00B301CB">
      <w:pPr>
        <w:pStyle w:val="aa"/>
        <w:tabs>
          <w:tab w:val="left" w:pos="3555"/>
        </w:tabs>
        <w:jc w:val="center"/>
        <w:rPr>
          <w:rFonts w:ascii="ＭＳ 明朝" w:hAnsi="ＭＳ 明朝"/>
        </w:rPr>
      </w:pPr>
    </w:p>
    <w:p w14:paraId="3A8B4024" w14:textId="77777777" w:rsidR="00B301CB" w:rsidRPr="00DF4E31" w:rsidRDefault="00B301CB" w:rsidP="00B301CB">
      <w:pPr>
        <w:pStyle w:val="aa"/>
        <w:tabs>
          <w:tab w:val="left" w:pos="3555"/>
        </w:tabs>
        <w:jc w:val="right"/>
        <w:rPr>
          <w:rFonts w:ascii="ＭＳ 明朝" w:hAnsi="ＭＳ 明朝"/>
        </w:rPr>
      </w:pPr>
      <w:r w:rsidRPr="00DF4E31">
        <w:rPr>
          <w:rFonts w:ascii="ＭＳ 明朝" w:hAnsi="ＭＳ 明朝" w:hint="eastAsia"/>
        </w:rPr>
        <w:t>広島県立福山特別支援学校長</w:t>
      </w:r>
    </w:p>
    <w:p w14:paraId="7598BBCF" w14:textId="77777777" w:rsidR="00ED26C9" w:rsidRPr="00DF4E31" w:rsidRDefault="00ED26C9" w:rsidP="00B301CB">
      <w:pPr>
        <w:pStyle w:val="aa"/>
        <w:tabs>
          <w:tab w:val="left" w:pos="3555"/>
        </w:tabs>
        <w:jc w:val="right"/>
        <w:rPr>
          <w:rFonts w:ascii="ＭＳ 明朝" w:hAnsi="ＭＳ 明朝"/>
        </w:rPr>
      </w:pPr>
    </w:p>
    <w:p w14:paraId="4A3683B1" w14:textId="162E0BC9" w:rsidR="00004CC2" w:rsidRPr="00DF4E31" w:rsidRDefault="000056BC" w:rsidP="00004CC2">
      <w:pPr>
        <w:pStyle w:val="aa"/>
        <w:tabs>
          <w:tab w:val="left" w:pos="3555"/>
        </w:tabs>
        <w:ind w:firstLineChars="98" w:firstLine="220"/>
        <w:rPr>
          <w:rFonts w:ascii="ＭＳ 明朝" w:hAnsi="ＭＳ 明朝"/>
        </w:rPr>
      </w:pPr>
      <w:r w:rsidRPr="00DF4E31">
        <w:rPr>
          <w:rFonts w:ascii="ＭＳ 明朝" w:hAnsi="ＭＳ 明朝" w:hint="eastAsia"/>
        </w:rPr>
        <w:t>厳寒</w:t>
      </w:r>
      <w:r w:rsidR="00004CC2" w:rsidRPr="00DF4E31">
        <w:rPr>
          <w:rFonts w:ascii="ＭＳ 明朝" w:hAnsi="ＭＳ 明朝"/>
        </w:rPr>
        <w:t>の候、貴校ますますご清祥のこととお喜び申し上げます。</w:t>
      </w:r>
      <w:r w:rsidR="00004CC2" w:rsidRPr="00DF4E31">
        <w:rPr>
          <w:rFonts w:ascii="ＭＳ 明朝" w:hAnsi="ＭＳ 明朝"/>
        </w:rPr>
        <w:br/>
        <w:t>さて、このたび関係特別支援学校を対象とした公開報告会を下記のとおり開催いたします。</w:t>
      </w:r>
      <w:r w:rsidR="00004CC2" w:rsidRPr="00DF4E31">
        <w:rPr>
          <w:rFonts w:ascii="ＭＳ 明朝" w:hAnsi="ＭＳ 明朝"/>
        </w:rPr>
        <w:br/>
        <w:t>本校はパナソニック教育財団の研究助成を受け、３年間にわたり実践研究に取り組んでまいりました。その成果を共有し、関係特別支援学校等の教育活動に少しでもお役立ていただければ幸いです。</w:t>
      </w:r>
      <w:r w:rsidR="00004CC2" w:rsidRPr="00DF4E31">
        <w:rPr>
          <w:rFonts w:ascii="ＭＳ 明朝" w:hAnsi="ＭＳ 明朝"/>
        </w:rPr>
        <w:br/>
        <w:t>つきましては、関係教職員の皆様への周知につきまして、ご配意賜りますようお願い申し上げます。</w:t>
      </w:r>
    </w:p>
    <w:p w14:paraId="15482DAA" w14:textId="77777777" w:rsidR="002763DE" w:rsidRPr="00DF4E31" w:rsidRDefault="002763DE" w:rsidP="000B11EA">
      <w:pPr>
        <w:pStyle w:val="aa"/>
        <w:tabs>
          <w:tab w:val="left" w:pos="3555"/>
        </w:tabs>
        <w:rPr>
          <w:rFonts w:ascii="ＭＳ 明朝" w:hAnsi="ＭＳ 明朝"/>
        </w:rPr>
      </w:pPr>
    </w:p>
    <w:p w14:paraId="029385FE" w14:textId="77777777" w:rsidR="000B11EA" w:rsidRPr="00DF4E31" w:rsidRDefault="000B11EA" w:rsidP="000B11EA">
      <w:pPr>
        <w:pStyle w:val="aa"/>
        <w:tabs>
          <w:tab w:val="left" w:pos="3555"/>
        </w:tabs>
        <w:rPr>
          <w:rFonts w:ascii="ＭＳ 明朝" w:hAnsi="ＭＳ 明朝"/>
        </w:rPr>
      </w:pPr>
    </w:p>
    <w:p w14:paraId="2DC4F01E" w14:textId="77777777" w:rsidR="000B11EA" w:rsidRPr="00DF4E31" w:rsidRDefault="000B11EA" w:rsidP="000B11EA">
      <w:pPr>
        <w:pStyle w:val="aa"/>
        <w:tabs>
          <w:tab w:val="left" w:pos="3555"/>
        </w:tabs>
        <w:rPr>
          <w:rFonts w:ascii="ＭＳ 明朝" w:hAnsi="ＭＳ 明朝"/>
        </w:rPr>
      </w:pPr>
    </w:p>
    <w:p w14:paraId="670EDB13" w14:textId="77777777" w:rsidR="000B11EA" w:rsidRPr="00DF4E31" w:rsidRDefault="000B11EA" w:rsidP="000B11EA">
      <w:pPr>
        <w:pStyle w:val="aa"/>
        <w:tabs>
          <w:tab w:val="left" w:pos="3555"/>
        </w:tabs>
        <w:rPr>
          <w:rFonts w:ascii="ＭＳ 明朝" w:hAnsi="ＭＳ 明朝"/>
        </w:rPr>
      </w:pPr>
    </w:p>
    <w:p w14:paraId="0CFAD82E" w14:textId="77777777" w:rsidR="000B11EA" w:rsidRPr="00DF4E31" w:rsidRDefault="000B11EA" w:rsidP="000B11EA">
      <w:pPr>
        <w:pStyle w:val="aa"/>
        <w:tabs>
          <w:tab w:val="left" w:pos="3555"/>
        </w:tabs>
        <w:rPr>
          <w:rFonts w:ascii="ＭＳ 明朝" w:hAnsi="ＭＳ 明朝"/>
        </w:rPr>
      </w:pPr>
    </w:p>
    <w:p w14:paraId="64BD8CA4" w14:textId="77777777" w:rsidR="000B11EA" w:rsidRPr="00DF4E31" w:rsidRDefault="000B11EA" w:rsidP="000B11EA">
      <w:pPr>
        <w:pStyle w:val="aa"/>
        <w:tabs>
          <w:tab w:val="left" w:pos="3555"/>
        </w:tabs>
        <w:rPr>
          <w:rFonts w:ascii="ＭＳ 明朝" w:hAnsi="ＭＳ 明朝"/>
        </w:rPr>
      </w:pPr>
    </w:p>
    <w:p w14:paraId="069EB6AE" w14:textId="77777777" w:rsidR="000B11EA" w:rsidRPr="00DF4E31" w:rsidRDefault="000B11EA" w:rsidP="000B11EA">
      <w:pPr>
        <w:pStyle w:val="aa"/>
        <w:tabs>
          <w:tab w:val="left" w:pos="3555"/>
        </w:tabs>
        <w:rPr>
          <w:rFonts w:ascii="ＭＳ 明朝" w:hAnsi="ＭＳ 明朝"/>
        </w:rPr>
      </w:pPr>
    </w:p>
    <w:p w14:paraId="62DB42C3" w14:textId="77777777" w:rsidR="000B11EA" w:rsidRPr="00DF4E31" w:rsidRDefault="000B11EA" w:rsidP="000B11EA">
      <w:pPr>
        <w:pStyle w:val="aa"/>
        <w:tabs>
          <w:tab w:val="left" w:pos="3555"/>
        </w:tabs>
        <w:rPr>
          <w:rFonts w:ascii="ＭＳ 明朝" w:hAnsi="ＭＳ 明朝"/>
        </w:rPr>
      </w:pPr>
    </w:p>
    <w:p w14:paraId="7794177F" w14:textId="77777777" w:rsidR="000B11EA" w:rsidRPr="00DF4E31" w:rsidRDefault="000B11EA" w:rsidP="000B11EA">
      <w:pPr>
        <w:pStyle w:val="aa"/>
        <w:tabs>
          <w:tab w:val="left" w:pos="3555"/>
        </w:tabs>
        <w:rPr>
          <w:rFonts w:ascii="ＭＳ 明朝" w:hAnsi="ＭＳ 明朝"/>
        </w:rPr>
      </w:pPr>
    </w:p>
    <w:p w14:paraId="15F4ABF6" w14:textId="77777777" w:rsidR="000B11EA" w:rsidRPr="00DF4E31" w:rsidRDefault="000B11EA" w:rsidP="000B11EA">
      <w:pPr>
        <w:pStyle w:val="aa"/>
        <w:tabs>
          <w:tab w:val="left" w:pos="3555"/>
        </w:tabs>
        <w:rPr>
          <w:rFonts w:ascii="ＭＳ 明朝" w:hAnsi="ＭＳ 明朝"/>
        </w:rPr>
      </w:pPr>
    </w:p>
    <w:p w14:paraId="4E6E860B" w14:textId="77777777" w:rsidR="000B11EA" w:rsidRPr="00DF4E31" w:rsidRDefault="000B11EA" w:rsidP="000B11EA">
      <w:pPr>
        <w:pStyle w:val="aa"/>
        <w:tabs>
          <w:tab w:val="left" w:pos="3555"/>
        </w:tabs>
        <w:rPr>
          <w:rFonts w:ascii="ＭＳ 明朝" w:hAnsi="ＭＳ 明朝"/>
        </w:rPr>
      </w:pPr>
    </w:p>
    <w:p w14:paraId="3CF4E871" w14:textId="77777777" w:rsidR="000B11EA" w:rsidRPr="00DF4E31" w:rsidRDefault="000B11EA" w:rsidP="000B11EA">
      <w:pPr>
        <w:pStyle w:val="aa"/>
        <w:tabs>
          <w:tab w:val="left" w:pos="3555"/>
        </w:tabs>
        <w:rPr>
          <w:rFonts w:ascii="ＭＳ 明朝" w:hAnsi="ＭＳ 明朝"/>
        </w:rPr>
      </w:pPr>
    </w:p>
    <w:p w14:paraId="24233963" w14:textId="77777777" w:rsidR="000B11EA" w:rsidRPr="00DF4E31" w:rsidRDefault="000B11EA" w:rsidP="000B11EA">
      <w:pPr>
        <w:pStyle w:val="aa"/>
        <w:tabs>
          <w:tab w:val="left" w:pos="3555"/>
        </w:tabs>
        <w:rPr>
          <w:rFonts w:ascii="ＭＳ 明朝" w:hAnsi="ＭＳ 明朝"/>
        </w:rPr>
      </w:pPr>
    </w:p>
    <w:p w14:paraId="77B78717" w14:textId="77777777" w:rsidR="000B11EA" w:rsidRPr="00DF4E31" w:rsidRDefault="000B11EA" w:rsidP="000B11EA">
      <w:pPr>
        <w:pStyle w:val="aa"/>
        <w:tabs>
          <w:tab w:val="left" w:pos="3555"/>
        </w:tabs>
        <w:rPr>
          <w:rFonts w:ascii="ＭＳ 明朝" w:hAnsi="ＭＳ 明朝"/>
        </w:rPr>
      </w:pPr>
    </w:p>
    <w:p w14:paraId="189A9F63" w14:textId="77777777" w:rsidR="000B11EA" w:rsidRPr="00DF4E31" w:rsidRDefault="000B11EA" w:rsidP="000B11EA">
      <w:pPr>
        <w:pStyle w:val="aa"/>
        <w:tabs>
          <w:tab w:val="left" w:pos="3555"/>
        </w:tabs>
        <w:rPr>
          <w:rFonts w:ascii="ＭＳ 明朝" w:hAnsi="ＭＳ 明朝"/>
        </w:rPr>
      </w:pPr>
    </w:p>
    <w:p w14:paraId="26BF5FE3" w14:textId="77777777" w:rsidR="000B11EA" w:rsidRPr="00DF4E31" w:rsidRDefault="000B11EA" w:rsidP="000B11EA">
      <w:pPr>
        <w:pStyle w:val="aa"/>
        <w:tabs>
          <w:tab w:val="left" w:pos="3555"/>
        </w:tabs>
        <w:rPr>
          <w:rFonts w:ascii="ＭＳ 明朝" w:hAnsi="ＭＳ 明朝"/>
        </w:rPr>
      </w:pPr>
    </w:p>
    <w:p w14:paraId="00EBBEE6" w14:textId="77777777" w:rsidR="000B11EA" w:rsidRPr="00DF4E31" w:rsidRDefault="000B11EA" w:rsidP="000B11EA">
      <w:pPr>
        <w:pStyle w:val="aa"/>
        <w:tabs>
          <w:tab w:val="left" w:pos="3555"/>
        </w:tabs>
        <w:rPr>
          <w:rFonts w:ascii="ＭＳ 明朝" w:hAnsi="ＭＳ 明朝"/>
        </w:rPr>
      </w:pPr>
    </w:p>
    <w:p w14:paraId="02414DF6" w14:textId="77777777" w:rsidR="000B11EA" w:rsidRPr="00DF4E31" w:rsidRDefault="000B11EA" w:rsidP="000B11EA">
      <w:pPr>
        <w:pStyle w:val="aa"/>
        <w:tabs>
          <w:tab w:val="left" w:pos="3555"/>
        </w:tabs>
        <w:rPr>
          <w:rFonts w:ascii="ＭＳ 明朝" w:hAnsi="ＭＳ 明朝"/>
        </w:rPr>
      </w:pPr>
    </w:p>
    <w:p w14:paraId="474AE285" w14:textId="77777777" w:rsidR="000B11EA" w:rsidRPr="00DF4E31" w:rsidRDefault="000B11EA" w:rsidP="000B11EA">
      <w:pPr>
        <w:pStyle w:val="aa"/>
        <w:tabs>
          <w:tab w:val="left" w:pos="3555"/>
        </w:tabs>
        <w:rPr>
          <w:rFonts w:ascii="ＭＳ 明朝" w:hAnsi="ＭＳ 明朝"/>
        </w:rPr>
      </w:pPr>
    </w:p>
    <w:p w14:paraId="7FA4C856" w14:textId="77777777" w:rsidR="000B11EA" w:rsidRPr="00DF4E31" w:rsidRDefault="000B11EA" w:rsidP="000B11EA">
      <w:pPr>
        <w:ind w:leftChars="2736" w:left="6019"/>
        <w:rPr>
          <w:rFonts w:ascii="ＭＳ 明朝" w:hAnsi="ＭＳ 明朝"/>
        </w:rPr>
      </w:pPr>
      <w:r w:rsidRPr="00DF4E31">
        <w:rPr>
          <w:rFonts w:ascii="ＭＳ 明朝" w:hAnsi="ＭＳ 明朝" w:hint="eastAsia"/>
        </w:rPr>
        <w:t>連絡先　広島県立福山特別支援学校担当者　 小学部主事　山田　裕一</w:t>
      </w:r>
    </w:p>
    <w:p w14:paraId="6FA67EC7" w14:textId="77777777" w:rsidR="000B11EA" w:rsidRPr="00DF4E31" w:rsidRDefault="000B11EA" w:rsidP="000B11EA">
      <w:pPr>
        <w:ind w:firstLineChars="2735" w:firstLine="6017"/>
        <w:rPr>
          <w:rFonts w:ascii="ＭＳ 明朝" w:hAnsi="ＭＳ 明朝"/>
        </w:rPr>
      </w:pPr>
      <w:r w:rsidRPr="00DF4E31">
        <w:rPr>
          <w:rFonts w:ascii="ＭＳ 明朝" w:hAnsi="ＭＳ 明朝" w:hint="eastAsia"/>
        </w:rPr>
        <w:t>電　話 　084‐951‐1513</w:t>
      </w:r>
    </w:p>
    <w:p w14:paraId="35004251" w14:textId="77777777" w:rsidR="000B11EA" w:rsidRPr="00DF4E31" w:rsidRDefault="000B11EA" w:rsidP="000B11EA">
      <w:pPr>
        <w:pStyle w:val="aa"/>
        <w:tabs>
          <w:tab w:val="left" w:pos="3555"/>
        </w:tabs>
        <w:rPr>
          <w:rFonts w:ascii="ＭＳ 明朝" w:hAnsi="ＭＳ 明朝"/>
        </w:rPr>
      </w:pPr>
    </w:p>
    <w:p w14:paraId="316802C0" w14:textId="77777777" w:rsidR="000B11EA" w:rsidRDefault="000B11EA" w:rsidP="000B11EA">
      <w:pPr>
        <w:pStyle w:val="aa"/>
        <w:tabs>
          <w:tab w:val="left" w:pos="3555"/>
        </w:tabs>
        <w:rPr>
          <w:rFonts w:ascii="ＭＳ ゴシック" w:eastAsia="ＭＳ ゴシック" w:hAnsi="ＭＳ ゴシック"/>
        </w:rPr>
      </w:pPr>
    </w:p>
    <w:p w14:paraId="0155A528" w14:textId="3298D5A0" w:rsidR="000B11EA" w:rsidRDefault="000B11EA" w:rsidP="000B11EA">
      <w:pPr>
        <w:pStyle w:val="aa"/>
        <w:tabs>
          <w:tab w:val="left" w:pos="3555"/>
        </w:tabs>
        <w:jc w:val="center"/>
        <w:rPr>
          <w:rFonts w:ascii="ＭＳ ゴシック" w:eastAsia="ＭＳ ゴシック" w:hAnsi="ＭＳ ゴシック"/>
        </w:rPr>
      </w:pPr>
      <w:r>
        <w:rPr>
          <w:rFonts w:ascii="ＭＳ ゴシック" w:eastAsia="ＭＳ ゴシック" w:hAnsi="ＭＳ ゴシック" w:hint="eastAsia"/>
        </w:rPr>
        <w:lastRenderedPageBreak/>
        <w:t>３年間の実践研究（パナソニック教育財団</w:t>
      </w:r>
      <w:r w:rsidR="00A804E7">
        <w:rPr>
          <w:rFonts w:ascii="ＭＳ ゴシック" w:eastAsia="ＭＳ ゴシック" w:hAnsi="ＭＳ ゴシック" w:hint="eastAsia"/>
        </w:rPr>
        <w:t>研究助成</w:t>
      </w:r>
      <w:r>
        <w:rPr>
          <w:rFonts w:ascii="ＭＳ ゴシック" w:eastAsia="ＭＳ ゴシック" w:hAnsi="ＭＳ ゴシック" w:hint="eastAsia"/>
        </w:rPr>
        <w:t>）の報告会</w:t>
      </w:r>
      <w:r w:rsidR="00EC2216">
        <w:rPr>
          <w:rFonts w:ascii="ＭＳ ゴシック" w:eastAsia="ＭＳ ゴシック" w:hAnsi="ＭＳ ゴシック" w:hint="eastAsia"/>
        </w:rPr>
        <w:t>実施要項</w:t>
      </w:r>
    </w:p>
    <w:p w14:paraId="7CF06FF7" w14:textId="6661460D" w:rsidR="000B11EA" w:rsidRPr="00004CC2" w:rsidRDefault="000B11EA" w:rsidP="000B11EA">
      <w:pPr>
        <w:pStyle w:val="aa"/>
        <w:tabs>
          <w:tab w:val="left" w:pos="3555"/>
        </w:tabs>
        <w:rPr>
          <w:rFonts w:ascii="ＭＳ ゴシック" w:eastAsia="ＭＳ ゴシック" w:hAnsi="ＭＳ ゴシック"/>
        </w:rPr>
      </w:pPr>
    </w:p>
    <w:p w14:paraId="2B46C3D1" w14:textId="55B17E54" w:rsidR="006778F3" w:rsidRPr="00B301CB" w:rsidRDefault="00B301CB" w:rsidP="000E6632">
      <w:pPr>
        <w:pStyle w:val="aa"/>
        <w:tabs>
          <w:tab w:val="left" w:pos="3555"/>
        </w:tabs>
        <w:rPr>
          <w:rFonts w:ascii="ＭＳ ゴシック" w:eastAsia="ＭＳ ゴシック" w:hAnsi="ＭＳ ゴシック"/>
          <w:spacing w:val="0"/>
          <w:sz w:val="28"/>
          <w:szCs w:val="24"/>
        </w:rPr>
      </w:pPr>
      <w:r>
        <w:rPr>
          <w:rFonts w:ascii="ＭＳ ゴシック" w:eastAsia="ＭＳ ゴシック" w:hAnsi="ＭＳ ゴシック" w:hint="eastAsia"/>
        </w:rPr>
        <w:t xml:space="preserve">１　</w:t>
      </w:r>
      <w:r w:rsidR="006778F3" w:rsidRPr="006863D8">
        <w:rPr>
          <w:rFonts w:ascii="ＭＳ ゴシック" w:eastAsia="ＭＳ ゴシック" w:hAnsi="ＭＳ ゴシック" w:hint="eastAsia"/>
        </w:rPr>
        <w:t>目的</w:t>
      </w:r>
    </w:p>
    <w:p w14:paraId="0721F16D" w14:textId="6111A8C3" w:rsidR="006778F3" w:rsidRDefault="006778F3" w:rsidP="006E27CD">
      <w:pPr>
        <w:pStyle w:val="aa"/>
        <w:wordWrap/>
        <w:spacing w:line="360" w:lineRule="exact"/>
        <w:ind w:left="224" w:hangingChars="100" w:hanging="224"/>
        <w:rPr>
          <w:rFonts w:ascii="ＭＳ ゴシック" w:eastAsia="ＭＳ ゴシック" w:hAnsi="ＭＳ ゴシック"/>
          <w:color w:val="000000"/>
        </w:rPr>
      </w:pPr>
      <w:r w:rsidRPr="006863D8">
        <w:rPr>
          <w:rFonts w:ascii="ＭＳ ゴシック" w:eastAsia="ＭＳ ゴシック" w:hAnsi="ＭＳ ゴシック" w:hint="eastAsia"/>
        </w:rPr>
        <w:t xml:space="preserve">　　</w:t>
      </w:r>
      <w:r w:rsidR="002A259D">
        <w:rPr>
          <w:rFonts w:ascii="ＭＳ ゴシック" w:eastAsia="ＭＳ ゴシック" w:hAnsi="ＭＳ ゴシック" w:hint="eastAsia"/>
          <w:color w:val="000000"/>
        </w:rPr>
        <w:t>本校で得られた知見を関係特別支援学校の教育現場へ還元するとともに、</w:t>
      </w:r>
      <w:r w:rsidR="001D04C5">
        <w:rPr>
          <w:rFonts w:ascii="ＭＳ ゴシック" w:eastAsia="ＭＳ ゴシック" w:hAnsi="ＭＳ ゴシック" w:hint="eastAsia"/>
          <w:color w:val="000000"/>
        </w:rPr>
        <w:t>教職員の支援の在り方や専門性向上について共に考える機会とする。</w:t>
      </w:r>
    </w:p>
    <w:p w14:paraId="79D4C934" w14:textId="027F3E20" w:rsidR="000E6632" w:rsidRPr="001E5ECC" w:rsidRDefault="000E6632" w:rsidP="006E27CD">
      <w:pPr>
        <w:pStyle w:val="aa"/>
        <w:wordWrap/>
        <w:spacing w:line="360" w:lineRule="exact"/>
        <w:ind w:left="224" w:hangingChars="100" w:hanging="224"/>
        <w:rPr>
          <w:rFonts w:ascii="ＭＳ ゴシック" w:eastAsia="ＭＳ ゴシック" w:hAnsi="ＭＳ ゴシック"/>
        </w:rPr>
      </w:pPr>
    </w:p>
    <w:p w14:paraId="24050C76" w14:textId="43573F1F" w:rsidR="006778F3" w:rsidRDefault="006778F3" w:rsidP="006778F3">
      <w:pPr>
        <w:pStyle w:val="aa"/>
        <w:wordWrap/>
        <w:spacing w:line="360" w:lineRule="exact"/>
        <w:rPr>
          <w:rFonts w:ascii="ＭＳ ゴシック" w:eastAsia="ＭＳ ゴシック" w:hAnsi="ＭＳ ゴシック"/>
        </w:rPr>
      </w:pPr>
      <w:r w:rsidRPr="006863D8">
        <w:rPr>
          <w:rFonts w:ascii="ＭＳ ゴシック" w:eastAsia="ＭＳ ゴシック" w:hAnsi="ＭＳ ゴシック" w:hint="eastAsia"/>
        </w:rPr>
        <w:t xml:space="preserve">２　日時　　</w:t>
      </w:r>
      <w:r>
        <w:rPr>
          <w:rFonts w:ascii="ＭＳ ゴシック" w:eastAsia="ＭＳ ゴシック" w:hAnsi="ＭＳ ゴシック" w:hint="eastAsia"/>
        </w:rPr>
        <w:t xml:space="preserve">　　</w:t>
      </w:r>
      <w:r w:rsidR="00983CE4">
        <w:rPr>
          <w:rFonts w:ascii="ＭＳ ゴシック" w:eastAsia="ＭＳ ゴシック" w:hAnsi="ＭＳ ゴシック" w:hint="eastAsia"/>
        </w:rPr>
        <w:t xml:space="preserve">　</w:t>
      </w:r>
      <w:r w:rsidRPr="000732C7">
        <w:rPr>
          <w:rFonts w:ascii="ＭＳ ゴシック" w:eastAsia="ＭＳ ゴシック" w:hAnsi="ＭＳ ゴシック" w:hint="eastAsia"/>
        </w:rPr>
        <w:t>令和</w:t>
      </w:r>
      <w:r w:rsidR="005F7D1E">
        <w:rPr>
          <w:rFonts w:ascii="ＭＳ ゴシック" w:eastAsia="ＭＳ ゴシック" w:hAnsi="ＭＳ ゴシック" w:hint="eastAsia"/>
        </w:rPr>
        <w:t>８</w:t>
      </w:r>
      <w:r w:rsidRPr="000732C7">
        <w:rPr>
          <w:rFonts w:ascii="ＭＳ ゴシック" w:eastAsia="ＭＳ ゴシック" w:hAnsi="ＭＳ ゴシック" w:hint="eastAsia"/>
        </w:rPr>
        <w:t>年</w:t>
      </w:r>
      <w:r w:rsidR="001D04C5">
        <w:rPr>
          <w:rFonts w:ascii="ＭＳ ゴシック" w:eastAsia="ＭＳ ゴシック" w:hAnsi="ＭＳ ゴシック" w:hint="eastAsia"/>
        </w:rPr>
        <w:t>３</w:t>
      </w:r>
      <w:r w:rsidRPr="000732C7">
        <w:rPr>
          <w:rFonts w:ascii="ＭＳ ゴシック" w:eastAsia="ＭＳ ゴシック" w:hAnsi="ＭＳ ゴシック" w:hint="eastAsia"/>
        </w:rPr>
        <w:t>月</w:t>
      </w:r>
      <w:r w:rsidR="001D04C5">
        <w:rPr>
          <w:rFonts w:ascii="ＭＳ ゴシック" w:eastAsia="ＭＳ ゴシック" w:hAnsi="ＭＳ ゴシック" w:hint="eastAsia"/>
        </w:rPr>
        <w:t>27</w:t>
      </w:r>
      <w:r w:rsidRPr="000732C7">
        <w:rPr>
          <w:rFonts w:ascii="ＭＳ ゴシック" w:eastAsia="ＭＳ ゴシック" w:hAnsi="ＭＳ ゴシック" w:hint="eastAsia"/>
        </w:rPr>
        <w:t>日（</w:t>
      </w:r>
      <w:r w:rsidR="001D04C5">
        <w:rPr>
          <w:rFonts w:ascii="ＭＳ ゴシック" w:eastAsia="ＭＳ ゴシック" w:hAnsi="ＭＳ ゴシック" w:hint="eastAsia"/>
        </w:rPr>
        <w:t>金</w:t>
      </w:r>
      <w:r w:rsidRPr="000732C7">
        <w:rPr>
          <w:rFonts w:ascii="ＭＳ ゴシック" w:eastAsia="ＭＳ ゴシック" w:hAnsi="ＭＳ ゴシック" w:hint="eastAsia"/>
        </w:rPr>
        <w:t xml:space="preserve">）　</w:t>
      </w:r>
      <w:r w:rsidR="004878EA">
        <w:rPr>
          <w:rFonts w:ascii="ＭＳ ゴシック" w:eastAsia="ＭＳ ゴシック" w:hAnsi="ＭＳ ゴシック" w:hint="eastAsia"/>
        </w:rPr>
        <w:t>14：00～15：30</w:t>
      </w:r>
    </w:p>
    <w:p w14:paraId="5CD04EAF" w14:textId="1D60BE50" w:rsidR="00B301CB" w:rsidRDefault="005F7D1E" w:rsidP="006778F3">
      <w:pPr>
        <w:pStyle w:val="aa"/>
        <w:wordWrap/>
        <w:spacing w:line="360" w:lineRule="exact"/>
        <w:rPr>
          <w:rFonts w:ascii="ＭＳ ゴシック" w:eastAsia="ＭＳ ゴシック" w:hAnsi="ＭＳ ゴシック"/>
        </w:rPr>
      </w:pPr>
      <w:r>
        <w:rPr>
          <w:rFonts w:ascii="ＭＳ ゴシック" w:eastAsia="ＭＳ ゴシック" w:hAnsi="ＭＳ ゴシック" w:hint="eastAsia"/>
        </w:rPr>
        <w:t xml:space="preserve">　　　　　　　　</w:t>
      </w:r>
    </w:p>
    <w:p w14:paraId="2785F78D" w14:textId="0644A0AB" w:rsidR="009D39E7" w:rsidRPr="003066E4" w:rsidRDefault="00A844D5" w:rsidP="006778F3">
      <w:pPr>
        <w:pStyle w:val="aa"/>
        <w:wordWrap/>
        <w:spacing w:line="360" w:lineRule="exact"/>
        <w:rPr>
          <w:rFonts w:ascii="ＭＳ ゴシック" w:eastAsia="ＭＳ ゴシック" w:hAnsi="ＭＳ ゴシック"/>
        </w:rPr>
      </w:pPr>
      <w:r>
        <w:rPr>
          <w:rFonts w:ascii="ＭＳ ゴシック" w:eastAsia="ＭＳ ゴシック" w:hAnsi="ＭＳ ゴシック" w:hint="eastAsia"/>
        </w:rPr>
        <w:t xml:space="preserve">３　場所　　　　　</w:t>
      </w:r>
      <w:r w:rsidR="000E6632">
        <w:rPr>
          <w:rFonts w:ascii="ＭＳ ゴシック" w:eastAsia="ＭＳ ゴシック" w:hAnsi="ＭＳ ゴシック" w:hint="eastAsia"/>
        </w:rPr>
        <w:t>本校</w:t>
      </w:r>
      <w:r>
        <w:rPr>
          <w:rFonts w:ascii="ＭＳ ゴシック" w:eastAsia="ＭＳ ゴシック" w:hAnsi="ＭＳ ゴシック" w:hint="eastAsia"/>
        </w:rPr>
        <w:t>体育館</w:t>
      </w:r>
    </w:p>
    <w:p w14:paraId="40B27B7B" w14:textId="6D7F96BA" w:rsidR="008D4D61" w:rsidRDefault="005E2B11"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 xml:space="preserve">　　　　　　　　　※ZOOM参加も可能です</w:t>
      </w:r>
    </w:p>
    <w:p w14:paraId="6826D474" w14:textId="315FB9BA" w:rsidR="00741CE1" w:rsidRDefault="00741CE1" w:rsidP="00983CE4">
      <w:pPr>
        <w:pStyle w:val="aa"/>
        <w:wordWrap/>
        <w:spacing w:line="360" w:lineRule="exact"/>
        <w:rPr>
          <w:rFonts w:ascii="ＭＳ ゴシック" w:eastAsia="ＭＳ ゴシック" w:hAnsi="ＭＳ ゴシック"/>
          <w:color w:val="000000"/>
        </w:rPr>
      </w:pPr>
    </w:p>
    <w:p w14:paraId="68726B45" w14:textId="3573D7F8" w:rsidR="00793F62" w:rsidRDefault="00793F62"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４　報告内容</w:t>
      </w:r>
    </w:p>
    <w:p w14:paraId="58E79E9D" w14:textId="44E0AEAD" w:rsidR="00793F62" w:rsidRDefault="00793F62"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 xml:space="preserve">　　その①</w:t>
      </w:r>
      <w:r w:rsidR="00E17D32">
        <w:rPr>
          <w:rFonts w:ascii="ＭＳ ゴシック" w:eastAsia="ＭＳ ゴシック" w:hAnsi="ＭＳ ゴシック" w:hint="eastAsia"/>
          <w:color w:val="000000"/>
        </w:rPr>
        <w:t xml:space="preserve">　</w:t>
      </w:r>
      <w:r>
        <w:rPr>
          <w:rFonts w:ascii="ＭＳ ゴシック" w:eastAsia="ＭＳ ゴシック" w:hAnsi="ＭＳ ゴシック" w:hint="eastAsia"/>
          <w:color w:val="000000"/>
        </w:rPr>
        <w:t>安楽な「抱きかかえ」介助動作の</w:t>
      </w:r>
      <w:r w:rsidR="00037AE8">
        <w:rPr>
          <w:rFonts w:ascii="ＭＳ ゴシック" w:eastAsia="ＭＳ ゴシック" w:hAnsi="ＭＳ ゴシック" w:hint="eastAsia"/>
          <w:color w:val="000000"/>
        </w:rPr>
        <w:t>探究</w:t>
      </w:r>
      <w:r>
        <w:rPr>
          <w:rFonts w:ascii="ＭＳ ゴシック" w:eastAsia="ＭＳ ゴシック" w:hAnsi="ＭＳ ゴシック" w:hint="eastAsia"/>
          <w:color w:val="000000"/>
        </w:rPr>
        <w:t xml:space="preserve">　～</w:t>
      </w:r>
      <w:r w:rsidR="00E17D32">
        <w:rPr>
          <w:rFonts w:ascii="ＭＳ ゴシック" w:eastAsia="ＭＳ ゴシック" w:hAnsi="ＭＳ ゴシック" w:hint="eastAsia"/>
          <w:color w:val="000000"/>
        </w:rPr>
        <w:t>動作解析装置を用いた</w:t>
      </w:r>
      <w:r w:rsidR="00037AE8">
        <w:rPr>
          <w:rFonts w:ascii="ＭＳ ゴシック" w:eastAsia="ＭＳ ゴシック" w:hAnsi="ＭＳ ゴシック" w:hint="eastAsia"/>
          <w:color w:val="000000"/>
        </w:rPr>
        <w:t>介助動作</w:t>
      </w:r>
      <w:r w:rsidR="00E17D32">
        <w:rPr>
          <w:rFonts w:ascii="ＭＳ ゴシック" w:eastAsia="ＭＳ ゴシック" w:hAnsi="ＭＳ ゴシック" w:hint="eastAsia"/>
          <w:color w:val="000000"/>
        </w:rPr>
        <w:t>分析</w:t>
      </w:r>
      <w:r>
        <w:rPr>
          <w:rFonts w:ascii="ＭＳ ゴシック" w:eastAsia="ＭＳ ゴシック" w:hAnsi="ＭＳ ゴシック" w:hint="eastAsia"/>
          <w:color w:val="000000"/>
        </w:rPr>
        <w:t>～</w:t>
      </w:r>
    </w:p>
    <w:p w14:paraId="15C7D301" w14:textId="496C4F9F" w:rsidR="00793F62" w:rsidRDefault="00793F62"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 xml:space="preserve">　　その②</w:t>
      </w:r>
      <w:r w:rsidR="00E17D32">
        <w:rPr>
          <w:rFonts w:ascii="ＭＳ ゴシック" w:eastAsia="ＭＳ ゴシック" w:hAnsi="ＭＳ ゴシック" w:hint="eastAsia"/>
          <w:color w:val="000000"/>
        </w:rPr>
        <w:t xml:space="preserve">　ポジショニングピロー</w:t>
      </w:r>
      <w:r>
        <w:rPr>
          <w:rFonts w:ascii="ＭＳ ゴシック" w:eastAsia="ＭＳ ゴシック" w:hAnsi="ＭＳ ゴシック" w:hint="eastAsia"/>
          <w:color w:val="000000"/>
        </w:rPr>
        <w:t>を用いた良姿勢の</w:t>
      </w:r>
      <w:r w:rsidR="00037AE8">
        <w:rPr>
          <w:rFonts w:ascii="ＭＳ ゴシック" w:eastAsia="ＭＳ ゴシック" w:hAnsi="ＭＳ ゴシック" w:hint="eastAsia"/>
          <w:color w:val="000000"/>
        </w:rPr>
        <w:t>創造</w:t>
      </w:r>
      <w:r>
        <w:rPr>
          <w:rFonts w:ascii="ＭＳ ゴシック" w:eastAsia="ＭＳ ゴシック" w:hAnsi="ＭＳ ゴシック" w:hint="eastAsia"/>
          <w:color w:val="000000"/>
        </w:rPr>
        <w:t xml:space="preserve">　～</w:t>
      </w:r>
      <w:r w:rsidR="00E17D32">
        <w:rPr>
          <w:rFonts w:ascii="ＭＳ ゴシック" w:eastAsia="ＭＳ ゴシック" w:hAnsi="ＭＳ ゴシック" w:hint="eastAsia"/>
          <w:color w:val="000000"/>
        </w:rPr>
        <w:t>体圧分散装置を用いた姿勢評価</w:t>
      </w:r>
      <w:r>
        <w:rPr>
          <w:rFonts w:ascii="ＭＳ ゴシック" w:eastAsia="ＭＳ ゴシック" w:hAnsi="ＭＳ ゴシック" w:hint="eastAsia"/>
          <w:color w:val="000000"/>
        </w:rPr>
        <w:t>～</w:t>
      </w:r>
    </w:p>
    <w:p w14:paraId="31CE1575" w14:textId="539AC202" w:rsidR="00793F62" w:rsidRDefault="00C9447B"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 xml:space="preserve">　　　　　　（実際に①②の機器を使用したアプローチ方法の体験を行う予定です。）</w:t>
      </w:r>
    </w:p>
    <w:p w14:paraId="3E57F656" w14:textId="77777777" w:rsidR="00C9447B" w:rsidRPr="00C9447B" w:rsidRDefault="00C9447B" w:rsidP="00983CE4">
      <w:pPr>
        <w:pStyle w:val="aa"/>
        <w:wordWrap/>
        <w:spacing w:line="360" w:lineRule="exact"/>
        <w:rPr>
          <w:rFonts w:ascii="ＭＳ ゴシック" w:eastAsia="ＭＳ ゴシック" w:hAnsi="ＭＳ ゴシック"/>
          <w:color w:val="000000"/>
        </w:rPr>
      </w:pPr>
    </w:p>
    <w:p w14:paraId="256D7238" w14:textId="2F085F01" w:rsidR="00983CE4" w:rsidRDefault="00793F62"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004377D8">
        <w:rPr>
          <w:rFonts w:ascii="ＭＳ ゴシック" w:eastAsia="ＭＳ ゴシック" w:hAnsi="ＭＳ ゴシック" w:hint="eastAsia"/>
          <w:color w:val="000000"/>
        </w:rPr>
        <w:t xml:space="preserve">　</w:t>
      </w:r>
      <w:r>
        <w:rPr>
          <w:rFonts w:ascii="ＭＳ ゴシック" w:eastAsia="ＭＳ ゴシック" w:hAnsi="ＭＳ ゴシック" w:hint="eastAsia"/>
          <w:color w:val="000000"/>
        </w:rPr>
        <w:t>研究主題（参考）</w:t>
      </w:r>
    </w:p>
    <w:p w14:paraId="3FC9EE54" w14:textId="3EA79E94" w:rsidR="00E90B15" w:rsidRDefault="004377D8" w:rsidP="00E90B15">
      <w:pPr>
        <w:pStyle w:val="aa"/>
        <w:wordWrap/>
        <w:spacing w:line="360" w:lineRule="exact"/>
        <w:ind w:left="1418" w:hangingChars="633" w:hanging="1418"/>
        <w:rPr>
          <w:rFonts w:ascii="ＭＳ ゴシック" w:eastAsia="ＭＳ ゴシック" w:hAnsi="ＭＳ ゴシック"/>
          <w:color w:val="000000"/>
        </w:rPr>
      </w:pPr>
      <w:r>
        <w:rPr>
          <w:rFonts w:ascii="ＭＳ ゴシック" w:eastAsia="ＭＳ ゴシック" w:hAnsi="ＭＳ ゴシック" w:hint="eastAsia"/>
          <w:color w:val="000000"/>
        </w:rPr>
        <w:t xml:space="preserve">　　</w:t>
      </w:r>
      <w:r w:rsidR="00265455">
        <w:rPr>
          <w:rFonts w:ascii="ＭＳ ゴシック" w:eastAsia="ＭＳ ゴシック" w:hAnsi="ＭＳ ゴシック" w:hint="eastAsia"/>
          <w:color w:val="000000"/>
        </w:rPr>
        <w:t>【１年目】肢体不自由のある児童生徒に対する効果的な</w:t>
      </w:r>
      <w:r w:rsidR="00024098">
        <w:rPr>
          <w:rFonts w:ascii="ＭＳ ゴシック" w:eastAsia="ＭＳ ゴシック" w:hAnsi="ＭＳ ゴシック" w:hint="eastAsia"/>
          <w:color w:val="000000"/>
        </w:rPr>
        <w:t>介助及び指導支援方法に関する教員の技術の短期習得</w:t>
      </w:r>
      <w:r w:rsidR="004E0857">
        <w:rPr>
          <w:rFonts w:ascii="ＭＳ ゴシック" w:eastAsia="ＭＳ ゴシック" w:hAnsi="ＭＳ ゴシック" w:hint="eastAsia"/>
          <w:color w:val="000000"/>
        </w:rPr>
        <w:t xml:space="preserve">を目指して　</w:t>
      </w:r>
      <w:r w:rsidR="00FA2246">
        <w:rPr>
          <w:rFonts w:ascii="ＭＳ ゴシック" w:eastAsia="ＭＳ ゴシック" w:hAnsi="ＭＳ ゴシック" w:hint="eastAsia"/>
          <w:color w:val="000000"/>
        </w:rPr>
        <w:t>～教員の専門性向上に向けた専門家と初任者の動作解析比較を基にした研修プログラムの開発～</w:t>
      </w:r>
    </w:p>
    <w:p w14:paraId="07AA35FA" w14:textId="109FB670" w:rsidR="00947024" w:rsidRDefault="00947024" w:rsidP="00E90B15">
      <w:pPr>
        <w:pStyle w:val="aa"/>
        <w:wordWrap/>
        <w:spacing w:line="360" w:lineRule="exact"/>
        <w:ind w:leftChars="193" w:left="1415" w:hangingChars="442" w:hanging="990"/>
        <w:rPr>
          <w:rFonts w:ascii="ＭＳ ゴシック" w:eastAsia="ＭＳ ゴシック" w:hAnsi="ＭＳ ゴシック"/>
          <w:color w:val="000000"/>
        </w:rPr>
      </w:pPr>
      <w:r>
        <w:rPr>
          <w:rFonts w:ascii="ＭＳ ゴシック" w:eastAsia="ＭＳ ゴシック" w:hAnsi="ＭＳ ゴシック" w:hint="eastAsia"/>
          <w:color w:val="000000"/>
        </w:rPr>
        <w:t>【</w:t>
      </w:r>
      <w:r w:rsidR="00E90B15">
        <w:rPr>
          <w:rFonts w:ascii="ＭＳ ゴシック" w:eastAsia="ＭＳ ゴシック" w:hAnsi="ＭＳ ゴシック" w:hint="eastAsia"/>
          <w:color w:val="000000"/>
        </w:rPr>
        <w:t>２年目】</w:t>
      </w:r>
      <w:r w:rsidR="00772D1B" w:rsidRPr="00772D1B">
        <w:rPr>
          <w:rFonts w:ascii="ＭＳ ゴシック" w:eastAsia="ＭＳ ゴシック" w:hAnsi="ＭＳ ゴシック"/>
          <w:color w:val="000000"/>
        </w:rPr>
        <w:t>肢体不自由のある児童生徒に対する効果的な介助及び指導支援方法に関する教員の技術の短期習得を目指して</w:t>
      </w:r>
      <w:r w:rsidR="00772D1B">
        <w:rPr>
          <w:rFonts w:ascii="ＭＳ ゴシック" w:eastAsia="ＭＳ ゴシック" w:hAnsi="ＭＳ ゴシック" w:hint="eastAsia"/>
          <w:color w:val="000000"/>
        </w:rPr>
        <w:t xml:space="preserve">　～</w:t>
      </w:r>
      <w:r w:rsidR="00772D1B" w:rsidRPr="00772D1B">
        <w:rPr>
          <w:rFonts w:ascii="ＭＳ ゴシック" w:eastAsia="ＭＳ ゴシック" w:hAnsi="ＭＳ ゴシック"/>
          <w:color w:val="000000"/>
        </w:rPr>
        <w:t>現場におけるリアルタイム動作解析を基にした研修プログラムの開発</w:t>
      </w:r>
      <w:r w:rsidR="0013513B">
        <w:rPr>
          <w:rFonts w:ascii="ＭＳ ゴシック" w:eastAsia="ＭＳ ゴシック" w:hAnsi="ＭＳ ゴシック" w:hint="eastAsia"/>
          <w:color w:val="000000"/>
        </w:rPr>
        <w:t>～</w:t>
      </w:r>
    </w:p>
    <w:p w14:paraId="6B4B6A3D" w14:textId="6C4FFD35" w:rsidR="0013513B" w:rsidRDefault="0013513B" w:rsidP="00F21DF5">
      <w:pPr>
        <w:pStyle w:val="aa"/>
        <w:spacing w:line="360" w:lineRule="exact"/>
        <w:ind w:leftChars="193" w:left="1415" w:hangingChars="442" w:hanging="990"/>
        <w:rPr>
          <w:rFonts w:ascii="ＭＳ ゴシック" w:eastAsia="ＭＳ ゴシック" w:hAnsi="ＭＳ ゴシック"/>
          <w:color w:val="000000"/>
        </w:rPr>
      </w:pPr>
      <w:r>
        <w:rPr>
          <w:rFonts w:ascii="ＭＳ ゴシック" w:eastAsia="ＭＳ ゴシック" w:hAnsi="ＭＳ ゴシック" w:hint="eastAsia"/>
          <w:color w:val="000000"/>
        </w:rPr>
        <w:t>【３年目】</w:t>
      </w:r>
      <w:r w:rsidR="00F21DF5" w:rsidRPr="00F21DF5">
        <w:rPr>
          <w:rFonts w:ascii="ＭＳ ゴシック" w:eastAsia="ＭＳ ゴシック" w:hAnsi="ＭＳ ゴシック" w:hint="eastAsia"/>
          <w:color w:val="000000"/>
        </w:rPr>
        <w:t>肢体不自由のある児童生徒に対する効果的な介助及び指導支援方法に関する教員の技術の短期習得を目指して</w:t>
      </w:r>
      <w:r w:rsidR="00F21DF5">
        <w:rPr>
          <w:rFonts w:ascii="ＭＳ ゴシック" w:eastAsia="ＭＳ ゴシック" w:hAnsi="ＭＳ ゴシック" w:hint="eastAsia"/>
          <w:color w:val="000000"/>
        </w:rPr>
        <w:t xml:space="preserve">　～</w:t>
      </w:r>
      <w:r w:rsidR="00F21DF5" w:rsidRPr="00F21DF5">
        <w:rPr>
          <w:rFonts w:ascii="ＭＳ ゴシック" w:eastAsia="ＭＳ ゴシック" w:hAnsi="ＭＳ ゴシック" w:hint="eastAsia"/>
          <w:color w:val="000000"/>
        </w:rPr>
        <w:t>抱きかかえ介助後の姿勢に着目して</w:t>
      </w:r>
      <w:r w:rsidR="00F21DF5">
        <w:rPr>
          <w:rFonts w:ascii="ＭＳ ゴシック" w:eastAsia="ＭＳ ゴシック" w:hAnsi="ＭＳ ゴシック" w:hint="eastAsia"/>
          <w:color w:val="000000"/>
        </w:rPr>
        <w:t>～</w:t>
      </w:r>
    </w:p>
    <w:p w14:paraId="4335D522" w14:textId="3C1DCAE2" w:rsidR="00C57709" w:rsidRDefault="00C9447B" w:rsidP="00983CE4">
      <w:pPr>
        <w:pStyle w:val="aa"/>
        <w:wordWrap/>
        <w:spacing w:line="360" w:lineRule="exact"/>
        <w:rPr>
          <w:rFonts w:ascii="ＭＳ ゴシック" w:eastAsia="ＭＳ ゴシック" w:hAnsi="ＭＳ ゴシック"/>
          <w:color w:val="000000"/>
        </w:rPr>
      </w:pPr>
      <w:r w:rsidRPr="00793F62">
        <w:rPr>
          <w:rFonts w:ascii="ＭＳ ゴシック" w:eastAsia="ＭＳ ゴシック" w:hAnsi="ＭＳ ゴシック"/>
          <w:noProof/>
          <w:color w:val="000000"/>
        </w:rPr>
        <w:drawing>
          <wp:anchor distT="0" distB="0" distL="114300" distR="114300" simplePos="0" relativeHeight="251659264" behindDoc="0" locked="0" layoutInCell="1" allowOverlap="1" wp14:anchorId="36A0CA19" wp14:editId="4F2CFA47">
            <wp:simplePos x="0" y="0"/>
            <wp:positionH relativeFrom="column">
              <wp:posOffset>4110355</wp:posOffset>
            </wp:positionH>
            <wp:positionV relativeFrom="paragraph">
              <wp:posOffset>26035</wp:posOffset>
            </wp:positionV>
            <wp:extent cx="2317750" cy="1596892"/>
            <wp:effectExtent l="38100" t="38100" r="44450" b="41910"/>
            <wp:wrapNone/>
            <wp:docPr id="582432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32644" name=""/>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3281" t="909" r="15620" b="-1"/>
                    <a:stretch>
                      <a:fillRect/>
                    </a:stretch>
                  </pic:blipFill>
                  <pic:spPr bwMode="auto">
                    <a:xfrm>
                      <a:off x="0" y="0"/>
                      <a:ext cx="2317750" cy="1596892"/>
                    </a:xfrm>
                    <a:prstGeom prst="rect">
                      <a:avLst/>
                    </a:prstGeom>
                    <a:ln w="28575">
                      <a:solidFill>
                        <a:schemeClr val="tx1"/>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5287">
        <w:rPr>
          <w:rFonts w:ascii="ＭＳ ゴシック" w:eastAsia="ＭＳ ゴシック" w:hAnsi="ＭＳ ゴシック"/>
          <w:noProof/>
          <w:color w:val="000000"/>
        </w:rPr>
        <w:drawing>
          <wp:anchor distT="0" distB="0" distL="114300" distR="114300" simplePos="0" relativeHeight="251660288" behindDoc="0" locked="0" layoutInCell="1" allowOverlap="1" wp14:anchorId="04D9824D" wp14:editId="0C58B2D4">
            <wp:simplePos x="0" y="0"/>
            <wp:positionH relativeFrom="column">
              <wp:posOffset>2491105</wp:posOffset>
            </wp:positionH>
            <wp:positionV relativeFrom="paragraph">
              <wp:posOffset>26326</wp:posOffset>
            </wp:positionV>
            <wp:extent cx="1514116" cy="1597025"/>
            <wp:effectExtent l="38100" t="38100" r="29210" b="41275"/>
            <wp:wrapNone/>
            <wp:docPr id="2" name="図 1" descr="人, 屋内, 女性, 男 が含まれている画像&#10;&#10;自動的に生成された説明">
              <a:extLst xmlns:a="http://schemas.openxmlformats.org/drawingml/2006/main">
                <a:ext uri="{FF2B5EF4-FFF2-40B4-BE49-F238E27FC236}">
                  <a16:creationId xmlns:a16="http://schemas.microsoft.com/office/drawing/2014/main" id="{03F5D00E-9D91-6919-8ADD-9978A38E5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人, 屋内, 女性, 男 が含まれている画像&#10;&#10;自動的に生成された説明">
                      <a:extLst>
                        <a:ext uri="{FF2B5EF4-FFF2-40B4-BE49-F238E27FC236}">
                          <a16:creationId xmlns:a16="http://schemas.microsoft.com/office/drawing/2014/main" id="{03F5D00E-9D91-6919-8ADD-9978A38E58B6}"/>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4772" r="19730" b="9091"/>
                    <a:stretch/>
                  </pic:blipFill>
                  <pic:spPr>
                    <a:xfrm>
                      <a:off x="0" y="0"/>
                      <a:ext cx="1514116" cy="1597025"/>
                    </a:xfrm>
                    <a:prstGeom prst="rect">
                      <a:avLst/>
                    </a:prstGeom>
                    <a:gradFill>
                      <a:gsLst>
                        <a:gs pos="0">
                          <a:srgbClr val="FFCCCC"/>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8575">
                      <a:solidFill>
                        <a:schemeClr val="tx1"/>
                      </a:solidFill>
                    </a:ln>
                  </pic:spPr>
                </pic:pic>
              </a:graphicData>
            </a:graphic>
            <wp14:sizeRelH relativeFrom="margin">
              <wp14:pctWidth>0</wp14:pctWidth>
            </wp14:sizeRelH>
            <wp14:sizeRelV relativeFrom="margin">
              <wp14:pctHeight>0</wp14:pctHeight>
            </wp14:sizeRelV>
          </wp:anchor>
        </w:drawing>
      </w:r>
      <w:r w:rsidR="00037AE8">
        <w:rPr>
          <w:rFonts w:ascii="ＭＳ ゴシック" w:eastAsia="ＭＳ ゴシック" w:hAnsi="ＭＳ ゴシック"/>
          <w:noProof/>
          <w:color w:val="000000"/>
        </w:rPr>
        <w:drawing>
          <wp:anchor distT="0" distB="0" distL="114300" distR="114300" simplePos="0" relativeHeight="251661312" behindDoc="0" locked="0" layoutInCell="1" allowOverlap="1" wp14:anchorId="002DCD34" wp14:editId="566CEE2C">
            <wp:simplePos x="0" y="0"/>
            <wp:positionH relativeFrom="column">
              <wp:posOffset>109855</wp:posOffset>
            </wp:positionH>
            <wp:positionV relativeFrom="paragraph">
              <wp:posOffset>26035</wp:posOffset>
            </wp:positionV>
            <wp:extent cx="2273300" cy="1597454"/>
            <wp:effectExtent l="38100" t="38100" r="31750" b="41275"/>
            <wp:wrapNone/>
            <wp:docPr id="15143256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25169" t="17417" r="37331" b="35736"/>
                    <a:stretch>
                      <a:fillRect/>
                    </a:stretch>
                  </pic:blipFill>
                  <pic:spPr bwMode="auto">
                    <a:xfrm>
                      <a:off x="0" y="0"/>
                      <a:ext cx="2273300" cy="1597454"/>
                    </a:xfrm>
                    <a:prstGeom prst="rect">
                      <a:avLst/>
                    </a:prstGeom>
                    <a:noFill/>
                    <a:ln w="28575">
                      <a:solidFill>
                        <a:schemeClr val="tx1"/>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A686B" w14:textId="7833A479" w:rsidR="00793F62" w:rsidRDefault="00793F62" w:rsidP="00983CE4">
      <w:pPr>
        <w:pStyle w:val="aa"/>
        <w:wordWrap/>
        <w:spacing w:line="360" w:lineRule="exact"/>
        <w:rPr>
          <w:rFonts w:ascii="ＭＳ ゴシック" w:eastAsia="ＭＳ ゴシック" w:hAnsi="ＭＳ ゴシック"/>
          <w:color w:val="000000"/>
        </w:rPr>
      </w:pPr>
    </w:p>
    <w:p w14:paraId="477DD183" w14:textId="3487C79A" w:rsidR="00793F62" w:rsidRDefault="00793F62" w:rsidP="00983CE4">
      <w:pPr>
        <w:pStyle w:val="aa"/>
        <w:wordWrap/>
        <w:spacing w:line="360" w:lineRule="exact"/>
        <w:rPr>
          <w:rFonts w:ascii="ＭＳ ゴシック" w:eastAsia="ＭＳ ゴシック" w:hAnsi="ＭＳ ゴシック"/>
          <w:color w:val="000000"/>
        </w:rPr>
      </w:pPr>
    </w:p>
    <w:p w14:paraId="3CEE8DE0" w14:textId="77777777" w:rsidR="00793F62" w:rsidRDefault="00793F62" w:rsidP="00983CE4">
      <w:pPr>
        <w:pStyle w:val="aa"/>
        <w:wordWrap/>
        <w:spacing w:line="360" w:lineRule="exact"/>
        <w:rPr>
          <w:rFonts w:ascii="ＭＳ ゴシック" w:eastAsia="ＭＳ ゴシック" w:hAnsi="ＭＳ ゴシック"/>
          <w:color w:val="000000"/>
        </w:rPr>
      </w:pPr>
    </w:p>
    <w:p w14:paraId="386A5F83" w14:textId="03D1FE0A" w:rsidR="00205287" w:rsidRDefault="00205287" w:rsidP="00983CE4">
      <w:pPr>
        <w:pStyle w:val="aa"/>
        <w:wordWrap/>
        <w:spacing w:line="360" w:lineRule="exact"/>
        <w:rPr>
          <w:rFonts w:ascii="ＭＳ ゴシック" w:eastAsia="ＭＳ ゴシック" w:hAnsi="ＭＳ ゴシック"/>
          <w:color w:val="000000"/>
        </w:rPr>
      </w:pPr>
    </w:p>
    <w:p w14:paraId="430A4DDF" w14:textId="77777777" w:rsidR="00205287" w:rsidRDefault="00205287" w:rsidP="00983CE4">
      <w:pPr>
        <w:pStyle w:val="aa"/>
        <w:wordWrap/>
        <w:spacing w:line="360" w:lineRule="exact"/>
        <w:rPr>
          <w:rFonts w:ascii="ＭＳ ゴシック" w:eastAsia="ＭＳ ゴシック" w:hAnsi="ＭＳ ゴシック"/>
          <w:color w:val="000000"/>
        </w:rPr>
      </w:pPr>
    </w:p>
    <w:p w14:paraId="34B96F42" w14:textId="77777777" w:rsidR="00E17D32" w:rsidRDefault="00E17D32" w:rsidP="00983CE4">
      <w:pPr>
        <w:pStyle w:val="aa"/>
        <w:wordWrap/>
        <w:spacing w:line="360" w:lineRule="exact"/>
        <w:rPr>
          <w:rFonts w:ascii="ＭＳ ゴシック" w:eastAsia="ＭＳ ゴシック" w:hAnsi="ＭＳ ゴシック"/>
          <w:color w:val="000000"/>
        </w:rPr>
      </w:pPr>
    </w:p>
    <w:p w14:paraId="3E82951A" w14:textId="14C67765" w:rsidR="00B60EFD" w:rsidRDefault="00E17D32"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noProof/>
          <w14:ligatures w14:val="standardContextual"/>
        </w:rPr>
        <w:drawing>
          <wp:anchor distT="0" distB="0" distL="114300" distR="114300" simplePos="0" relativeHeight="251658240" behindDoc="0" locked="0" layoutInCell="1" allowOverlap="1" wp14:anchorId="584BFEED" wp14:editId="71EB0943">
            <wp:simplePos x="0" y="0"/>
            <wp:positionH relativeFrom="column">
              <wp:posOffset>5120005</wp:posOffset>
            </wp:positionH>
            <wp:positionV relativeFrom="paragraph">
              <wp:posOffset>210185</wp:posOffset>
            </wp:positionV>
            <wp:extent cx="996950" cy="996950"/>
            <wp:effectExtent l="0" t="0" r="0" b="0"/>
            <wp:wrapNone/>
            <wp:docPr id="59844822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48222" name="図 1" descr="QR コード&#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00BC0221">
        <w:rPr>
          <w:rFonts w:ascii="ＭＳ ゴシック" w:eastAsia="ＭＳ ゴシック" w:hAnsi="ＭＳ ゴシック" w:hint="eastAsia"/>
          <w:color w:val="000000"/>
        </w:rPr>
        <w:t>５</w:t>
      </w:r>
      <w:r w:rsidR="00B60EFD">
        <w:rPr>
          <w:rFonts w:ascii="ＭＳ ゴシック" w:eastAsia="ＭＳ ゴシック" w:hAnsi="ＭＳ ゴシック" w:hint="eastAsia"/>
          <w:color w:val="000000"/>
        </w:rPr>
        <w:t xml:space="preserve">　参加申込</w:t>
      </w:r>
      <w:r w:rsidR="007B392C">
        <w:rPr>
          <w:rFonts w:ascii="ＭＳ ゴシック" w:eastAsia="ＭＳ ゴシック" w:hAnsi="ＭＳ ゴシック" w:hint="eastAsia"/>
          <w:color w:val="000000"/>
        </w:rPr>
        <w:t>方法</w:t>
      </w:r>
    </w:p>
    <w:p w14:paraId="248C246B" w14:textId="7DBE9E29" w:rsidR="00B60EFD" w:rsidRDefault="00B60EFD" w:rsidP="00983CE4">
      <w:pPr>
        <w:pStyle w:val="aa"/>
        <w:wordWrap/>
        <w:spacing w:line="360" w:lineRule="exact"/>
        <w:rPr>
          <w:rFonts w:ascii="ＭＳ ゴシック" w:eastAsia="ＭＳ ゴシック" w:hAnsi="ＭＳ ゴシック"/>
          <w:color w:val="000000"/>
        </w:rPr>
      </w:pPr>
      <w:r>
        <w:rPr>
          <w:rFonts w:ascii="ＭＳ ゴシック" w:eastAsia="ＭＳ ゴシック" w:hAnsi="ＭＳ ゴシック" w:hint="eastAsia"/>
          <w:color w:val="000000"/>
        </w:rPr>
        <w:t xml:space="preserve">　　下記の</w:t>
      </w:r>
      <w:r w:rsidR="007B392C">
        <w:rPr>
          <w:rFonts w:ascii="ＭＳ ゴシック" w:eastAsia="ＭＳ ゴシック" w:hAnsi="ＭＳ ゴシック" w:hint="eastAsia"/>
          <w:color w:val="000000"/>
        </w:rPr>
        <w:t>Forms</w:t>
      </w:r>
      <w:r w:rsidR="00FD77CA">
        <w:rPr>
          <w:rFonts w:ascii="ＭＳ ゴシック" w:eastAsia="ＭＳ ゴシック" w:hAnsi="ＭＳ ゴシック" w:hint="eastAsia"/>
          <w:color w:val="000000"/>
        </w:rPr>
        <w:t>リンク</w:t>
      </w:r>
      <w:r w:rsidR="00E552A6">
        <w:rPr>
          <w:rFonts w:ascii="ＭＳ ゴシック" w:eastAsia="ＭＳ ゴシック" w:hAnsi="ＭＳ ゴシック" w:hint="eastAsia"/>
          <w:color w:val="000000"/>
        </w:rPr>
        <w:t>、もしくはQRコード</w:t>
      </w:r>
      <w:r>
        <w:rPr>
          <w:rFonts w:ascii="ＭＳ ゴシック" w:eastAsia="ＭＳ ゴシック" w:hAnsi="ＭＳ ゴシック" w:hint="eastAsia"/>
          <w:color w:val="000000"/>
        </w:rPr>
        <w:t>よりお申込みください。</w:t>
      </w:r>
    </w:p>
    <w:p w14:paraId="6E398C4C" w14:textId="20233779" w:rsidR="00C73D61" w:rsidRDefault="00C73D61" w:rsidP="00C73D61">
      <w:pPr>
        <w:pStyle w:val="aa"/>
        <w:wordWrap/>
        <w:spacing w:line="360" w:lineRule="exact"/>
        <w:ind w:leftChars="200" w:left="664" w:hangingChars="100" w:hanging="224"/>
        <w:rPr>
          <w:rFonts w:ascii="ＭＳ ゴシック" w:eastAsia="ＭＳ ゴシック" w:hAnsi="ＭＳ ゴシック"/>
          <w:color w:val="000000"/>
        </w:rPr>
      </w:pPr>
      <w:r>
        <w:rPr>
          <w:rFonts w:ascii="ＭＳ ゴシック" w:eastAsia="ＭＳ ゴシック" w:hAnsi="ＭＳ ゴシック" w:hint="eastAsia"/>
          <w:color w:val="000000"/>
        </w:rPr>
        <w:t>「</w:t>
      </w:r>
      <w:hyperlink r:id="rId16" w:history="1">
        <w:r w:rsidR="00FD77CA" w:rsidRPr="00600E12">
          <w:rPr>
            <w:rStyle w:val="af"/>
          </w:rPr>
          <w:t>https://forms.gle/n1oLvPRFPMoznS3T8</w:t>
        </w:r>
      </w:hyperlink>
      <w:r>
        <w:rPr>
          <w:rFonts w:ascii="ＭＳ ゴシック" w:eastAsia="ＭＳ ゴシック" w:hAnsi="ＭＳ ゴシック" w:hint="eastAsia"/>
          <w:color w:val="000000"/>
        </w:rPr>
        <w:t>」</w:t>
      </w:r>
    </w:p>
    <w:p w14:paraId="4F2D5C32" w14:textId="77777777" w:rsidR="00E552A6" w:rsidRPr="00FD77CA" w:rsidRDefault="00E552A6" w:rsidP="006778F3">
      <w:pPr>
        <w:pStyle w:val="aa"/>
        <w:wordWrap/>
        <w:spacing w:line="360" w:lineRule="exact"/>
        <w:rPr>
          <w:rFonts w:ascii="ＭＳ ゴシック" w:eastAsia="ＭＳ ゴシック" w:hAnsi="ＭＳ ゴシック"/>
        </w:rPr>
      </w:pPr>
    </w:p>
    <w:p w14:paraId="11032B89" w14:textId="61168C73" w:rsidR="006778F3" w:rsidRDefault="006778F3" w:rsidP="006778F3">
      <w:pPr>
        <w:pStyle w:val="aa"/>
        <w:wordWrap/>
        <w:spacing w:line="360" w:lineRule="exact"/>
        <w:rPr>
          <w:rFonts w:ascii="ＭＳ ゴシック" w:eastAsia="ＭＳ ゴシック" w:hAnsi="ＭＳ ゴシック"/>
        </w:rPr>
      </w:pPr>
      <w:r w:rsidRPr="006863D8">
        <w:rPr>
          <w:rFonts w:ascii="ＭＳ ゴシック" w:eastAsia="ＭＳ ゴシック" w:hAnsi="ＭＳ ゴシック" w:hint="eastAsia"/>
        </w:rPr>
        <w:t xml:space="preserve">６　</w:t>
      </w:r>
      <w:r>
        <w:rPr>
          <w:rFonts w:ascii="ＭＳ ゴシック" w:eastAsia="ＭＳ ゴシック" w:hAnsi="ＭＳ ゴシック" w:hint="eastAsia"/>
        </w:rPr>
        <w:t>その他</w:t>
      </w:r>
    </w:p>
    <w:p w14:paraId="5D4A1BC0" w14:textId="19EA9A59" w:rsidR="00A3651F" w:rsidRPr="009259A3" w:rsidRDefault="00A3651F" w:rsidP="006778F3">
      <w:pPr>
        <w:pStyle w:val="aa"/>
        <w:wordWrap/>
        <w:spacing w:line="360" w:lineRule="exact"/>
        <w:rPr>
          <w:rFonts w:ascii="ＭＳ ゴシック" w:eastAsia="ＭＳ ゴシック" w:hAnsi="ＭＳ ゴシック"/>
        </w:rPr>
      </w:pPr>
      <w:r>
        <w:rPr>
          <w:rFonts w:ascii="ＭＳ ゴシック" w:eastAsia="ＭＳ ゴシック" w:hAnsi="ＭＳ ゴシック" w:hint="eastAsia"/>
        </w:rPr>
        <w:t>・ZOOM参加</w:t>
      </w:r>
      <w:r w:rsidR="00E552A6">
        <w:rPr>
          <w:rFonts w:ascii="ＭＳ ゴシック" w:eastAsia="ＭＳ ゴシック" w:hAnsi="ＭＳ ゴシック" w:hint="eastAsia"/>
        </w:rPr>
        <w:t>の場合は、後日ミーティングID</w:t>
      </w:r>
      <w:r w:rsidR="009C7E75">
        <w:rPr>
          <w:rFonts w:ascii="ＭＳ ゴシック" w:eastAsia="ＭＳ ゴシック" w:hAnsi="ＭＳ ゴシック" w:hint="eastAsia"/>
        </w:rPr>
        <w:t>等</w:t>
      </w:r>
      <w:r w:rsidR="00E552A6">
        <w:rPr>
          <w:rFonts w:ascii="ＭＳ ゴシック" w:eastAsia="ＭＳ ゴシック" w:hAnsi="ＭＳ ゴシック" w:hint="eastAsia"/>
        </w:rPr>
        <w:t>をメールアドレスに送付します。</w:t>
      </w:r>
    </w:p>
    <w:p w14:paraId="478E964E" w14:textId="50FDDB3C" w:rsidR="00907D51" w:rsidRDefault="005F7D1E" w:rsidP="003C4F43">
      <w:pPr>
        <w:ind w:left="220" w:hangingChars="100" w:hanging="220"/>
        <w:rPr>
          <w:rFonts w:ascii="ＭＳ ゴシック" w:eastAsia="ＭＳ ゴシック" w:hAnsi="ＭＳ ゴシック"/>
        </w:rPr>
      </w:pPr>
      <w:r>
        <w:rPr>
          <w:rFonts w:ascii="ＭＳ ゴシック" w:eastAsia="ＭＳ ゴシック" w:hAnsi="ＭＳ ゴシック" w:hint="eastAsia"/>
        </w:rPr>
        <w:t>・</w:t>
      </w:r>
      <w:r w:rsidR="00AE4DE4">
        <w:rPr>
          <w:rFonts w:ascii="ＭＳ ゴシック" w:eastAsia="ＭＳ ゴシック" w:hAnsi="ＭＳ ゴシック" w:hint="eastAsia"/>
        </w:rPr>
        <w:t>天候等で研修会が急遽中止する場合は、</w:t>
      </w:r>
      <w:r w:rsidR="00BC0221">
        <w:rPr>
          <w:rFonts w:ascii="ＭＳ ゴシック" w:eastAsia="ＭＳ ゴシック" w:hAnsi="ＭＳ ゴシック" w:hint="eastAsia"/>
        </w:rPr>
        <w:t>参加申込</w:t>
      </w:r>
      <w:r w:rsidR="00A3651F">
        <w:rPr>
          <w:rFonts w:ascii="ＭＳ ゴシック" w:eastAsia="ＭＳ ゴシック" w:hAnsi="ＭＳ ゴシック" w:hint="eastAsia"/>
        </w:rPr>
        <w:t>で記入されたメールアドレス</w:t>
      </w:r>
      <w:r w:rsidR="003C4F43">
        <w:rPr>
          <w:rFonts w:ascii="ＭＳ ゴシック" w:eastAsia="ＭＳ ゴシック" w:hAnsi="ＭＳ ゴシック" w:hint="eastAsia"/>
        </w:rPr>
        <w:t>もしくは電話番号</w:t>
      </w:r>
      <w:r w:rsidR="00AE4DE4">
        <w:rPr>
          <w:rFonts w:ascii="ＭＳ ゴシック" w:eastAsia="ＭＳ ゴシック" w:hAnsi="ＭＳ ゴシック" w:hint="eastAsia"/>
        </w:rPr>
        <w:t>へ連絡をします。</w:t>
      </w:r>
    </w:p>
    <w:p w14:paraId="60BB5475" w14:textId="7D5A487D" w:rsidR="00974BB1" w:rsidRDefault="00BF786F" w:rsidP="00205287">
      <w:pPr>
        <w:ind w:left="220" w:hangingChars="100" w:hanging="220"/>
        <w:rPr>
          <w:rFonts w:ascii="ＭＳ ゴシック" w:eastAsia="ＭＳ ゴシック" w:hAnsi="ＭＳ ゴシック"/>
        </w:rPr>
      </w:pPr>
      <w:r>
        <w:rPr>
          <w:rFonts w:ascii="ＭＳ ゴシック" w:eastAsia="ＭＳ ゴシック" w:hAnsi="ＭＳ ゴシック" w:hint="eastAsia"/>
        </w:rPr>
        <w:t>・</w:t>
      </w:r>
      <w:r w:rsidR="00AE4DE4">
        <w:rPr>
          <w:rFonts w:ascii="ＭＳ ゴシック" w:eastAsia="ＭＳ ゴシック" w:hAnsi="ＭＳ ゴシック" w:hint="eastAsia"/>
        </w:rPr>
        <w:t>自家用車で来校される場合は、本校のグラウンドに駐車してください。</w:t>
      </w:r>
    </w:p>
    <w:sectPr w:rsidR="00974BB1" w:rsidSect="004446C8">
      <w:headerReference w:type="default" r:id="rId17"/>
      <w:pgSz w:w="11906" w:h="16838" w:code="9"/>
      <w:pgMar w:top="851" w:right="1077" w:bottom="851" w:left="1077"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8AD9A" w14:textId="77777777" w:rsidR="005C159B" w:rsidRDefault="005C159B" w:rsidP="006778F3">
      <w:r>
        <w:separator/>
      </w:r>
    </w:p>
  </w:endnote>
  <w:endnote w:type="continuationSeparator" w:id="0">
    <w:p w14:paraId="033DCAFB" w14:textId="77777777" w:rsidR="005C159B" w:rsidRDefault="005C159B" w:rsidP="0067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31B3" w14:textId="77777777" w:rsidR="005C159B" w:rsidRDefault="005C159B" w:rsidP="006778F3">
      <w:r>
        <w:separator/>
      </w:r>
    </w:p>
  </w:footnote>
  <w:footnote w:type="continuationSeparator" w:id="0">
    <w:p w14:paraId="6968179F" w14:textId="77777777" w:rsidR="005C159B" w:rsidRDefault="005C159B" w:rsidP="00677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ED3E" w14:textId="7FA32125" w:rsidR="006778F3" w:rsidRPr="006778F3" w:rsidRDefault="006778F3" w:rsidP="00B301CB">
    <w:pPr>
      <w:pStyle w:val="ab"/>
      <w:tabs>
        <w:tab w:val="clear" w:pos="4252"/>
        <w:tab w:val="clear" w:pos="8504"/>
        <w:tab w:val="center" w:pos="4762"/>
        <w:tab w:val="right" w:pos="9524"/>
      </w:tabs>
      <w:jc w:val="right"/>
      <w:rPr>
        <w:rFonts w:ascii="ＭＳ ゴシック" w:eastAsia="ＭＳ ゴシック" w:hAnsi="ＭＳ ゴシック"/>
      </w:rPr>
    </w:pPr>
    <w:r w:rsidRPr="00AE3415">
      <w:rPr>
        <w:rFonts w:ascii="ＭＳ ゴシック" w:eastAsia="ＭＳ ゴシック" w:hAnsi="ＭＳ ゴシック"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defaultTabStop w:val="840"/>
  <w:drawingGridHorizontalSpacing w:val="110"/>
  <w:drawingGridVerticalSpacing w:val="15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F3"/>
    <w:rsid w:val="00004CC2"/>
    <w:rsid w:val="000056BC"/>
    <w:rsid w:val="0001347D"/>
    <w:rsid w:val="00024098"/>
    <w:rsid w:val="00037AE8"/>
    <w:rsid w:val="00044F11"/>
    <w:rsid w:val="00083EBC"/>
    <w:rsid w:val="000A1A4E"/>
    <w:rsid w:val="000B11EA"/>
    <w:rsid w:val="000B3CD0"/>
    <w:rsid w:val="000C5479"/>
    <w:rsid w:val="000E6632"/>
    <w:rsid w:val="000F5F33"/>
    <w:rsid w:val="000F69FD"/>
    <w:rsid w:val="0013513B"/>
    <w:rsid w:val="00153544"/>
    <w:rsid w:val="00164EFB"/>
    <w:rsid w:val="001C092F"/>
    <w:rsid w:val="001D04C5"/>
    <w:rsid w:val="001E2A56"/>
    <w:rsid w:val="00205287"/>
    <w:rsid w:val="00224F6E"/>
    <w:rsid w:val="00265455"/>
    <w:rsid w:val="002763DE"/>
    <w:rsid w:val="002A259D"/>
    <w:rsid w:val="002D28C6"/>
    <w:rsid w:val="002E12FE"/>
    <w:rsid w:val="002F5E4B"/>
    <w:rsid w:val="0031485B"/>
    <w:rsid w:val="00320F1B"/>
    <w:rsid w:val="00326FE9"/>
    <w:rsid w:val="003C4F43"/>
    <w:rsid w:val="003C6ED2"/>
    <w:rsid w:val="003D349D"/>
    <w:rsid w:val="004377D8"/>
    <w:rsid w:val="00444037"/>
    <w:rsid w:val="004446C8"/>
    <w:rsid w:val="00465675"/>
    <w:rsid w:val="00465B13"/>
    <w:rsid w:val="004878EA"/>
    <w:rsid w:val="004E0857"/>
    <w:rsid w:val="004F685D"/>
    <w:rsid w:val="005A3D83"/>
    <w:rsid w:val="005A676B"/>
    <w:rsid w:val="005A7B84"/>
    <w:rsid w:val="005C159B"/>
    <w:rsid w:val="005D1F9A"/>
    <w:rsid w:val="005D7E37"/>
    <w:rsid w:val="005E2B11"/>
    <w:rsid w:val="005F7D1E"/>
    <w:rsid w:val="006778F3"/>
    <w:rsid w:val="006B0A25"/>
    <w:rsid w:val="006C0438"/>
    <w:rsid w:val="006D75F5"/>
    <w:rsid w:val="006E27CD"/>
    <w:rsid w:val="00741CE1"/>
    <w:rsid w:val="00772D1B"/>
    <w:rsid w:val="00793F62"/>
    <w:rsid w:val="007A3FBA"/>
    <w:rsid w:val="007A40AC"/>
    <w:rsid w:val="007B392C"/>
    <w:rsid w:val="007B67A2"/>
    <w:rsid w:val="007C16BE"/>
    <w:rsid w:val="00815257"/>
    <w:rsid w:val="008168B1"/>
    <w:rsid w:val="008402BB"/>
    <w:rsid w:val="0084539A"/>
    <w:rsid w:val="00846062"/>
    <w:rsid w:val="008651A0"/>
    <w:rsid w:val="008672EE"/>
    <w:rsid w:val="0089256C"/>
    <w:rsid w:val="008945C4"/>
    <w:rsid w:val="008A2C9A"/>
    <w:rsid w:val="008D4D61"/>
    <w:rsid w:val="00907D51"/>
    <w:rsid w:val="0092637D"/>
    <w:rsid w:val="009332E0"/>
    <w:rsid w:val="00936E55"/>
    <w:rsid w:val="00937699"/>
    <w:rsid w:val="00947024"/>
    <w:rsid w:val="00950896"/>
    <w:rsid w:val="00974BB1"/>
    <w:rsid w:val="00983CE4"/>
    <w:rsid w:val="009B6940"/>
    <w:rsid w:val="009C08D9"/>
    <w:rsid w:val="009C7E75"/>
    <w:rsid w:val="009D39E7"/>
    <w:rsid w:val="00A1095B"/>
    <w:rsid w:val="00A3651F"/>
    <w:rsid w:val="00A804E7"/>
    <w:rsid w:val="00A844D5"/>
    <w:rsid w:val="00A86999"/>
    <w:rsid w:val="00AB0A37"/>
    <w:rsid w:val="00AE4DE4"/>
    <w:rsid w:val="00AF79BD"/>
    <w:rsid w:val="00B0014E"/>
    <w:rsid w:val="00B03F02"/>
    <w:rsid w:val="00B22BA0"/>
    <w:rsid w:val="00B301CB"/>
    <w:rsid w:val="00B60EFD"/>
    <w:rsid w:val="00BC0221"/>
    <w:rsid w:val="00BD68B4"/>
    <w:rsid w:val="00BF786F"/>
    <w:rsid w:val="00C57709"/>
    <w:rsid w:val="00C73D61"/>
    <w:rsid w:val="00C805DD"/>
    <w:rsid w:val="00C9447B"/>
    <w:rsid w:val="00D10245"/>
    <w:rsid w:val="00D92214"/>
    <w:rsid w:val="00DA18C6"/>
    <w:rsid w:val="00DA7297"/>
    <w:rsid w:val="00DE2760"/>
    <w:rsid w:val="00DF410E"/>
    <w:rsid w:val="00DF4E31"/>
    <w:rsid w:val="00E00662"/>
    <w:rsid w:val="00E1764D"/>
    <w:rsid w:val="00E17D32"/>
    <w:rsid w:val="00E552A6"/>
    <w:rsid w:val="00E85096"/>
    <w:rsid w:val="00E90B15"/>
    <w:rsid w:val="00EC2216"/>
    <w:rsid w:val="00ED26C9"/>
    <w:rsid w:val="00EE40A9"/>
    <w:rsid w:val="00F045E9"/>
    <w:rsid w:val="00F21DF5"/>
    <w:rsid w:val="00F625E4"/>
    <w:rsid w:val="00F81E41"/>
    <w:rsid w:val="00F97453"/>
    <w:rsid w:val="00FA2246"/>
    <w:rsid w:val="00FA6524"/>
    <w:rsid w:val="00FD6E42"/>
    <w:rsid w:val="00FD77CA"/>
    <w:rsid w:val="00FE1F06"/>
    <w:rsid w:val="00FF778A"/>
    <w:rsid w:val="0B046F5C"/>
    <w:rsid w:val="4E31CBC7"/>
    <w:rsid w:val="78E013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F1E222"/>
  <w15:chartTrackingRefBased/>
  <w15:docId w15:val="{3E63AC4A-FB58-44E1-9CD8-B4D0DBB4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78F3"/>
    <w:pPr>
      <w:widowControl w:val="0"/>
      <w:spacing w:after="0" w:line="240" w:lineRule="auto"/>
      <w:jc w:val="both"/>
    </w:pPr>
    <w:rPr>
      <w:rFonts w:ascii="Century" w:eastAsia="ＭＳ 明朝" w:hAnsi="Century" w:cs="Times New Roman"/>
      <w14:ligatures w14:val="none"/>
    </w:rPr>
  </w:style>
  <w:style w:type="paragraph" w:styleId="1">
    <w:name w:val="heading 1"/>
    <w:basedOn w:val="a"/>
    <w:next w:val="a"/>
    <w:link w:val="10"/>
    <w:uiPriority w:val="9"/>
    <w:qFormat/>
    <w:rsid w:val="006778F3"/>
    <w:pPr>
      <w:keepNext/>
      <w:keepLines/>
      <w:spacing w:before="280" w:after="80" w:line="259"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6778F3"/>
    <w:pPr>
      <w:keepNext/>
      <w:keepLines/>
      <w:spacing w:before="160" w:after="80" w:line="259"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6778F3"/>
    <w:pPr>
      <w:keepNext/>
      <w:keepLines/>
      <w:spacing w:before="160" w:after="80" w:line="259" w:lineRule="auto"/>
      <w:jc w:val="left"/>
      <w:outlineLvl w:val="2"/>
    </w:pPr>
    <w:rPr>
      <w:rFonts w:asciiTheme="majorHAnsi" w:eastAsiaTheme="majorEastAsia" w:hAnsiTheme="majorHAnsi" w:cstheme="majorBidi"/>
      <w:color w:val="000000" w:themeColor="text1"/>
      <w:sz w:val="24"/>
      <w14:ligatures w14:val="standardContextual"/>
    </w:rPr>
  </w:style>
  <w:style w:type="paragraph" w:styleId="4">
    <w:name w:val="heading 4"/>
    <w:basedOn w:val="a"/>
    <w:next w:val="a"/>
    <w:link w:val="40"/>
    <w:uiPriority w:val="9"/>
    <w:semiHidden/>
    <w:unhideWhenUsed/>
    <w:qFormat/>
    <w:rsid w:val="006778F3"/>
    <w:pPr>
      <w:keepNext/>
      <w:keepLines/>
      <w:spacing w:before="80" w:after="40" w:line="259" w:lineRule="auto"/>
      <w:jc w:val="left"/>
      <w:outlineLvl w:val="3"/>
    </w:pPr>
    <w:rPr>
      <w:rFonts w:asciiTheme="majorHAnsi" w:eastAsiaTheme="majorEastAsia" w:hAnsiTheme="majorHAnsi" w:cstheme="majorBidi"/>
      <w:color w:val="000000" w:themeColor="text1"/>
      <w14:ligatures w14:val="standardContextual"/>
    </w:rPr>
  </w:style>
  <w:style w:type="paragraph" w:styleId="5">
    <w:name w:val="heading 5"/>
    <w:basedOn w:val="a"/>
    <w:next w:val="a"/>
    <w:link w:val="50"/>
    <w:uiPriority w:val="9"/>
    <w:semiHidden/>
    <w:unhideWhenUsed/>
    <w:qFormat/>
    <w:rsid w:val="006778F3"/>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14:ligatures w14:val="standardContextual"/>
    </w:rPr>
  </w:style>
  <w:style w:type="paragraph" w:styleId="6">
    <w:name w:val="heading 6"/>
    <w:basedOn w:val="a"/>
    <w:next w:val="a"/>
    <w:link w:val="60"/>
    <w:uiPriority w:val="9"/>
    <w:semiHidden/>
    <w:unhideWhenUsed/>
    <w:qFormat/>
    <w:rsid w:val="006778F3"/>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14:ligatures w14:val="standardContextual"/>
    </w:rPr>
  </w:style>
  <w:style w:type="paragraph" w:styleId="7">
    <w:name w:val="heading 7"/>
    <w:basedOn w:val="a"/>
    <w:next w:val="a"/>
    <w:link w:val="70"/>
    <w:uiPriority w:val="9"/>
    <w:semiHidden/>
    <w:unhideWhenUsed/>
    <w:qFormat/>
    <w:rsid w:val="006778F3"/>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14:ligatures w14:val="standardContextual"/>
    </w:rPr>
  </w:style>
  <w:style w:type="paragraph" w:styleId="8">
    <w:name w:val="heading 8"/>
    <w:basedOn w:val="a"/>
    <w:next w:val="a"/>
    <w:link w:val="80"/>
    <w:uiPriority w:val="9"/>
    <w:semiHidden/>
    <w:unhideWhenUsed/>
    <w:qFormat/>
    <w:rsid w:val="006778F3"/>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14:ligatures w14:val="standardContextual"/>
    </w:rPr>
  </w:style>
  <w:style w:type="paragraph" w:styleId="9">
    <w:name w:val="heading 9"/>
    <w:basedOn w:val="a"/>
    <w:next w:val="a"/>
    <w:link w:val="90"/>
    <w:uiPriority w:val="9"/>
    <w:semiHidden/>
    <w:unhideWhenUsed/>
    <w:qFormat/>
    <w:rsid w:val="006778F3"/>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778F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778F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778F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778F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778F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778F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778F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778F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778F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778F3"/>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6778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78F3"/>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6778F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778F3"/>
    <w:pPr>
      <w:spacing w:before="160" w:after="160" w:line="259" w:lineRule="auto"/>
      <w:jc w:val="center"/>
    </w:pPr>
    <w:rPr>
      <w:rFonts w:asciiTheme="minorHAnsi" w:eastAsiaTheme="minorEastAsia" w:hAnsiTheme="minorHAnsi" w:cstheme="minorBidi"/>
      <w:i/>
      <w:iCs/>
      <w:color w:val="404040" w:themeColor="text1" w:themeTint="BF"/>
      <w14:ligatures w14:val="standardContextual"/>
    </w:rPr>
  </w:style>
  <w:style w:type="character" w:customStyle="1" w:styleId="a8">
    <w:name w:val="引用文 (文字)"/>
    <w:basedOn w:val="a0"/>
    <w:link w:val="a7"/>
    <w:uiPriority w:val="29"/>
    <w:rsid w:val="006778F3"/>
    <w:rPr>
      <w:i/>
      <w:iCs/>
      <w:color w:val="404040" w:themeColor="text1" w:themeTint="BF"/>
    </w:rPr>
  </w:style>
  <w:style w:type="paragraph" w:styleId="a9">
    <w:name w:val="List Paragraph"/>
    <w:basedOn w:val="a"/>
    <w:uiPriority w:val="34"/>
    <w:qFormat/>
    <w:rsid w:val="006778F3"/>
    <w:pPr>
      <w:spacing w:after="160" w:line="259" w:lineRule="auto"/>
      <w:ind w:left="720"/>
      <w:contextualSpacing/>
      <w:jc w:val="left"/>
    </w:pPr>
    <w:rPr>
      <w:rFonts w:asciiTheme="minorHAnsi" w:eastAsiaTheme="minorEastAsia" w:hAnsiTheme="minorHAnsi" w:cstheme="minorBidi"/>
      <w14:ligatures w14:val="standardContextual"/>
    </w:rPr>
  </w:style>
  <w:style w:type="character" w:styleId="21">
    <w:name w:val="Intense Emphasis"/>
    <w:basedOn w:val="a0"/>
    <w:uiPriority w:val="21"/>
    <w:qFormat/>
    <w:rsid w:val="006778F3"/>
    <w:rPr>
      <w:i/>
      <w:iCs/>
      <w:color w:val="0F4761" w:themeColor="accent1" w:themeShade="BF"/>
    </w:rPr>
  </w:style>
  <w:style w:type="paragraph" w:styleId="22">
    <w:name w:val="Intense Quote"/>
    <w:basedOn w:val="a"/>
    <w:next w:val="a"/>
    <w:link w:val="23"/>
    <w:uiPriority w:val="30"/>
    <w:qFormat/>
    <w:rsid w:val="006778F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EastAsia" w:hAnsiTheme="minorHAnsi" w:cstheme="minorBidi"/>
      <w:i/>
      <w:iCs/>
      <w:color w:val="0F4761" w:themeColor="accent1" w:themeShade="BF"/>
      <w14:ligatures w14:val="standardContextual"/>
    </w:rPr>
  </w:style>
  <w:style w:type="character" w:customStyle="1" w:styleId="23">
    <w:name w:val="引用文 2 (文字)"/>
    <w:basedOn w:val="a0"/>
    <w:link w:val="22"/>
    <w:uiPriority w:val="30"/>
    <w:rsid w:val="006778F3"/>
    <w:rPr>
      <w:i/>
      <w:iCs/>
      <w:color w:val="0F4761" w:themeColor="accent1" w:themeShade="BF"/>
    </w:rPr>
  </w:style>
  <w:style w:type="character" w:styleId="24">
    <w:name w:val="Intense Reference"/>
    <w:basedOn w:val="a0"/>
    <w:uiPriority w:val="32"/>
    <w:qFormat/>
    <w:rsid w:val="006778F3"/>
    <w:rPr>
      <w:b/>
      <w:bCs/>
      <w:smallCaps/>
      <w:color w:val="0F4761" w:themeColor="accent1" w:themeShade="BF"/>
      <w:spacing w:val="5"/>
    </w:rPr>
  </w:style>
  <w:style w:type="paragraph" w:customStyle="1" w:styleId="aa">
    <w:name w:val="一太郎８/９"/>
    <w:rsid w:val="006778F3"/>
    <w:pPr>
      <w:widowControl w:val="0"/>
      <w:wordWrap w:val="0"/>
      <w:autoSpaceDE w:val="0"/>
      <w:autoSpaceDN w:val="0"/>
      <w:adjustRightInd w:val="0"/>
      <w:spacing w:after="0" w:line="381" w:lineRule="atLeast"/>
      <w:jc w:val="both"/>
    </w:pPr>
    <w:rPr>
      <w:rFonts w:ascii="Times New Roman" w:eastAsia="ＭＳ 明朝" w:hAnsi="Times New Roman" w:cs="Times New Roman"/>
      <w:spacing w:val="7"/>
      <w:kern w:val="0"/>
      <w:sz w:val="21"/>
      <w:szCs w:val="21"/>
      <w14:ligatures w14:val="none"/>
    </w:rPr>
  </w:style>
  <w:style w:type="paragraph" w:styleId="ab">
    <w:name w:val="header"/>
    <w:basedOn w:val="a"/>
    <w:link w:val="ac"/>
    <w:unhideWhenUsed/>
    <w:rsid w:val="006778F3"/>
    <w:pPr>
      <w:tabs>
        <w:tab w:val="center" w:pos="4252"/>
        <w:tab w:val="right" w:pos="8504"/>
      </w:tabs>
      <w:snapToGrid w:val="0"/>
    </w:pPr>
  </w:style>
  <w:style w:type="character" w:customStyle="1" w:styleId="ac">
    <w:name w:val="ヘッダー (文字)"/>
    <w:basedOn w:val="a0"/>
    <w:link w:val="ab"/>
    <w:rsid w:val="006778F3"/>
    <w:rPr>
      <w:rFonts w:ascii="Century" w:eastAsia="ＭＳ 明朝" w:hAnsi="Century" w:cs="Times New Roman"/>
      <w14:ligatures w14:val="none"/>
    </w:rPr>
  </w:style>
  <w:style w:type="paragraph" w:styleId="ad">
    <w:name w:val="footer"/>
    <w:basedOn w:val="a"/>
    <w:link w:val="ae"/>
    <w:uiPriority w:val="99"/>
    <w:unhideWhenUsed/>
    <w:rsid w:val="006778F3"/>
    <w:pPr>
      <w:tabs>
        <w:tab w:val="center" w:pos="4252"/>
        <w:tab w:val="right" w:pos="8504"/>
      </w:tabs>
      <w:snapToGrid w:val="0"/>
    </w:pPr>
  </w:style>
  <w:style w:type="character" w:customStyle="1" w:styleId="ae">
    <w:name w:val="フッター (文字)"/>
    <w:basedOn w:val="a0"/>
    <w:link w:val="ad"/>
    <w:uiPriority w:val="99"/>
    <w:rsid w:val="006778F3"/>
    <w:rPr>
      <w:rFonts w:ascii="Century" w:eastAsia="ＭＳ 明朝" w:hAnsi="Century" w:cs="Times New Roman"/>
      <w14:ligatures w14:val="none"/>
    </w:rPr>
  </w:style>
  <w:style w:type="character" w:styleId="af">
    <w:name w:val="Hyperlink"/>
    <w:basedOn w:val="a0"/>
    <w:uiPriority w:val="99"/>
    <w:unhideWhenUsed/>
    <w:rsid w:val="00C73D61"/>
    <w:rPr>
      <w:color w:val="467886" w:themeColor="hyperlink"/>
      <w:u w:val="single"/>
    </w:rPr>
  </w:style>
  <w:style w:type="character" w:styleId="af0">
    <w:name w:val="Unresolved Mention"/>
    <w:basedOn w:val="a0"/>
    <w:uiPriority w:val="99"/>
    <w:semiHidden/>
    <w:unhideWhenUsed/>
    <w:rsid w:val="00C73D61"/>
    <w:rPr>
      <w:color w:val="605E5C"/>
      <w:shd w:val="clear" w:color="auto" w:fill="E1DFDD"/>
    </w:rPr>
  </w:style>
  <w:style w:type="character" w:styleId="af1">
    <w:name w:val="FollowedHyperlink"/>
    <w:basedOn w:val="a0"/>
    <w:uiPriority w:val="99"/>
    <w:semiHidden/>
    <w:unhideWhenUsed/>
    <w:rsid w:val="00C73D6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654591">
      <w:bodyDiv w:val="1"/>
      <w:marLeft w:val="0"/>
      <w:marRight w:val="0"/>
      <w:marTop w:val="0"/>
      <w:marBottom w:val="0"/>
      <w:divBdr>
        <w:top w:val="none" w:sz="0" w:space="0" w:color="auto"/>
        <w:left w:val="none" w:sz="0" w:space="0" w:color="auto"/>
        <w:bottom w:val="none" w:sz="0" w:space="0" w:color="auto"/>
        <w:right w:val="none" w:sz="0" w:space="0" w:color="auto"/>
      </w:divBdr>
      <w:divsChild>
        <w:div w:id="887448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orms.gle/n1oLvPRFPMoznS3T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0B71F3F3261FD4FB9C56D32A4119560" ma:contentTypeVersion="17" ma:contentTypeDescription="新しいドキュメントを作成します。" ma:contentTypeScope="" ma:versionID="1ad4ae57ef89fedd1ce1813d1a2805a6">
  <xsd:schema xmlns:xsd="http://www.w3.org/2001/XMLSchema" xmlns:xs="http://www.w3.org/2001/XMLSchema" xmlns:p="http://schemas.microsoft.com/office/2006/metadata/properties" xmlns:ns3="3e933f81-0ab9-4421-96ca-e4810c32ef43" xmlns:ns4="5d3a31f7-7ed8-4188-994b-3593cff28963" targetNamespace="http://schemas.microsoft.com/office/2006/metadata/properties" ma:root="true" ma:fieldsID="2904d6491c2b7f91f554a1d42082964d" ns3:_="" ns4:_="">
    <xsd:import namespace="3e933f81-0ab9-4421-96ca-e4810c32ef43"/>
    <xsd:import namespace="5d3a31f7-7ed8-4188-994b-3593cff28963"/>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SearchProperties" minOccurs="0"/>
                <xsd:element ref="ns3:MediaServiceObjectDetectorVersion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33f81-0ab9-4421-96ca-e4810c32ef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3a31f7-7ed8-4188-994b-3593cff28963"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e933f81-0ab9-4421-96ca-e4810c32ef43" xsi:nil="true"/>
  </documentManagement>
</p:properties>
</file>

<file path=customXml/itemProps1.xml><?xml version="1.0" encoding="utf-8"?>
<ds:datastoreItem xmlns:ds="http://schemas.openxmlformats.org/officeDocument/2006/customXml" ds:itemID="{2460A99E-C09B-43BF-BB8C-5A34CBBD735A}">
  <ds:schemaRefs>
    <ds:schemaRef ds:uri="http://schemas.microsoft.com/sharepoint/v3/contenttype/forms"/>
  </ds:schemaRefs>
</ds:datastoreItem>
</file>

<file path=customXml/itemProps2.xml><?xml version="1.0" encoding="utf-8"?>
<ds:datastoreItem xmlns:ds="http://schemas.openxmlformats.org/officeDocument/2006/customXml" ds:itemID="{D650E2D6-8E26-46F9-921E-0A8C301E6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33f81-0ab9-4421-96ca-e4810c32ef43"/>
    <ds:schemaRef ds:uri="5d3a31f7-7ed8-4188-994b-3593cff28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9D63A-514C-4605-A6E0-BE1B108A6DC8}">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5d3a31f7-7ed8-4188-994b-3593cff28963"/>
    <ds:schemaRef ds:uri="http://schemas.microsoft.com/office/infopath/2007/PartnerControls"/>
    <ds:schemaRef ds:uri="http://schemas.openxmlformats.org/package/2006/metadata/core-properties"/>
    <ds:schemaRef ds:uri="3e933f81-0ab9-4421-96ca-e4810c32ef43"/>
    <ds:schemaRef ds:uri="http://purl.org/dc/elements/1.1/"/>
  </ds:schemaRefs>
</ds:datastoreItem>
</file>

<file path=docMetadata/LabelInfo.xml><?xml version="1.0" encoding="utf-8"?>
<clbl:labelList xmlns:clbl="http://schemas.microsoft.com/office/2020/mipLabelMetadata">
  <clbl:label id="{4880fce9-668b-4e26-9ff5-91f1bb2aa657}" enabled="0" method="" siteId="{4880fce9-668b-4e26-9ff5-91f1bb2aa657}" removed="1"/>
</clbl:labelList>
</file>

<file path=docProps/app.xml><?xml version="1.0" encoding="utf-8"?>
<Properties xmlns="http://schemas.openxmlformats.org/officeDocument/2006/extended-properties" xmlns:vt="http://schemas.openxmlformats.org/officeDocument/2006/docPropsVTypes">
  <Template>Normal.dotm</Template>
  <TotalTime>279</TotalTime>
  <Pages>2</Pages>
  <Words>183</Words>
  <Characters>1046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木本　実伶</dc:creator>
  <cp:keywords/>
  <dc:description/>
  <cp:lastModifiedBy>山田　裕一</cp:lastModifiedBy>
  <cp:revision>46</cp:revision>
  <cp:lastPrinted>2026-02-06T07:14:00Z</cp:lastPrinted>
  <dcterms:created xsi:type="dcterms:W3CDTF">2026-01-30T05:21:00Z</dcterms:created>
  <dcterms:modified xsi:type="dcterms:W3CDTF">2026-02-08T21:30:00Z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0x01010060B71F3F3261FD4FB9C56D32A4119560</vt:lpwstr>
  </property>
</Properties>
</file>